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D" w:rsidRDefault="00D9778D" w:rsidP="00D9778D">
      <w:pPr>
        <w:ind w:left="720"/>
        <w:jc w:val="right"/>
      </w:pPr>
      <w:r>
        <w:t>Приложение 3</w:t>
      </w:r>
    </w:p>
    <w:p w:rsidR="00D9778D" w:rsidRDefault="00D9778D" w:rsidP="00D9778D">
      <w:pPr>
        <w:jc w:val="right"/>
      </w:pPr>
      <w:r>
        <w:t>к приказу МКУ «Отдел ОКСМП</w:t>
      </w:r>
    </w:p>
    <w:p w:rsidR="00D9778D" w:rsidRDefault="00D9778D" w:rsidP="00D9778D">
      <w:pPr>
        <w:jc w:val="right"/>
      </w:pPr>
      <w:r>
        <w:t xml:space="preserve"> </w:t>
      </w:r>
      <w:proofErr w:type="gramStart"/>
      <w:r>
        <w:t>администрации</w:t>
      </w:r>
      <w:proofErr w:type="gramEnd"/>
      <w:r>
        <w:t xml:space="preserve"> ЗАТО Видяево»</w:t>
      </w:r>
    </w:p>
    <w:p w:rsidR="00D9778D" w:rsidRDefault="00D9778D" w:rsidP="00D9778D">
      <w:pPr>
        <w:jc w:val="right"/>
      </w:pPr>
      <w:r>
        <w:t xml:space="preserve">№343 от 03 сентября 2015г. </w:t>
      </w:r>
    </w:p>
    <w:p w:rsidR="00D9778D" w:rsidRDefault="00D9778D" w:rsidP="00D9778D">
      <w:pPr>
        <w:rPr>
          <w:b/>
          <w:sz w:val="28"/>
          <w:szCs w:val="28"/>
        </w:rPr>
      </w:pPr>
    </w:p>
    <w:p w:rsidR="00D9778D" w:rsidRPr="000D0853" w:rsidRDefault="00D9778D" w:rsidP="00D9778D">
      <w:pPr>
        <w:jc w:val="center"/>
        <w:rPr>
          <w:b/>
          <w:sz w:val="28"/>
          <w:szCs w:val="28"/>
        </w:rPr>
      </w:pPr>
      <w:r w:rsidRPr="000D0853">
        <w:rPr>
          <w:b/>
          <w:sz w:val="28"/>
          <w:szCs w:val="28"/>
        </w:rPr>
        <w:t>ПОЛОЖЕНИЕ</w:t>
      </w:r>
    </w:p>
    <w:p w:rsidR="00D9778D" w:rsidRPr="000D0853" w:rsidRDefault="00D9778D" w:rsidP="00D9778D">
      <w:pPr>
        <w:jc w:val="center"/>
        <w:rPr>
          <w:b/>
          <w:sz w:val="28"/>
          <w:szCs w:val="28"/>
        </w:rPr>
      </w:pPr>
      <w:r w:rsidRPr="000D0853">
        <w:rPr>
          <w:b/>
          <w:sz w:val="28"/>
          <w:szCs w:val="28"/>
        </w:rPr>
        <w:t>о городском методическом совете</w:t>
      </w:r>
    </w:p>
    <w:p w:rsidR="00D9778D" w:rsidRPr="000D0853" w:rsidRDefault="00D9778D" w:rsidP="00D9778D">
      <w:pPr>
        <w:jc w:val="center"/>
        <w:rPr>
          <w:b/>
          <w:sz w:val="28"/>
          <w:szCs w:val="28"/>
        </w:rPr>
      </w:pP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0D0853">
        <w:rPr>
          <w:b/>
          <w:sz w:val="28"/>
          <w:szCs w:val="28"/>
        </w:rPr>
        <w:t xml:space="preserve">I. Общие положения </w:t>
      </w:r>
    </w:p>
    <w:p w:rsidR="00D9778D" w:rsidRPr="000D0853" w:rsidRDefault="00D9778D" w:rsidP="00D9778D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0D0853">
        <w:rPr>
          <w:sz w:val="28"/>
          <w:szCs w:val="28"/>
        </w:rPr>
        <w:t xml:space="preserve">1.1. Городской методический совет (далее ГМС) создается для осуществления взаимодействия муниципальной методической службы и образовательных </w:t>
      </w:r>
      <w:proofErr w:type="gramStart"/>
      <w:r w:rsidRPr="000D0853">
        <w:rPr>
          <w:sz w:val="28"/>
          <w:szCs w:val="28"/>
        </w:rPr>
        <w:t>учреждений</w:t>
      </w:r>
      <w:proofErr w:type="gramEnd"/>
      <w:r w:rsidRPr="000D0853">
        <w:rPr>
          <w:sz w:val="28"/>
          <w:szCs w:val="28"/>
        </w:rPr>
        <w:t xml:space="preserve"> ЗАТО Видяево в вопросах обеспечения муниципалитетом качественного уровня общедоступного дошкольного и дополнительного образования детей, обязательного общего образования в условиях модерн</w:t>
      </w:r>
      <w:r>
        <w:rPr>
          <w:sz w:val="28"/>
          <w:szCs w:val="28"/>
        </w:rPr>
        <w:t xml:space="preserve">изации </w:t>
      </w:r>
      <w:r w:rsidRPr="000D0853">
        <w:rPr>
          <w:sz w:val="28"/>
          <w:szCs w:val="28"/>
        </w:rPr>
        <w:t>российского образования.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1.2. ГМС является общественным коллегиальным органом, в состав которого входят руководители образовательных учреждений (организаций), заместители руководителей, педагоги школы, дошкольных образовательных организаций, организаций дополнительного образования детей, методисты МКУ «Центр МИТО», имеющие первую или высшую категорию и стаж педагогической деятельности не менее 5 лет.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1.3</w:t>
      </w:r>
      <w:r w:rsidRPr="000D0853">
        <w:rPr>
          <w:sz w:val="28"/>
          <w:szCs w:val="28"/>
        </w:rPr>
        <w:tab/>
        <w:t>ГМС в своей деятельности руководствуется нормативными актами федерального, регионального и муниципального уровней и настоящим Положением.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0D0853">
        <w:rPr>
          <w:b/>
          <w:sz w:val="28"/>
          <w:szCs w:val="28"/>
        </w:rPr>
        <w:t>II.</w:t>
      </w:r>
      <w:r w:rsidRPr="000D0853">
        <w:rPr>
          <w:b/>
          <w:sz w:val="28"/>
          <w:szCs w:val="28"/>
        </w:rPr>
        <w:tab/>
        <w:t>Цели создания ГМС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2.1. </w:t>
      </w:r>
      <w:r w:rsidRPr="000D0853">
        <w:rPr>
          <w:sz w:val="28"/>
          <w:szCs w:val="28"/>
        </w:rPr>
        <w:tab/>
        <w:t xml:space="preserve">Формирование единого методического пространства </w:t>
      </w:r>
      <w:proofErr w:type="gramStart"/>
      <w:r w:rsidRPr="000D0853">
        <w:rPr>
          <w:sz w:val="28"/>
          <w:szCs w:val="28"/>
        </w:rPr>
        <w:t>в</w:t>
      </w:r>
      <w:proofErr w:type="gramEnd"/>
      <w:r w:rsidRPr="000D0853">
        <w:rPr>
          <w:sz w:val="28"/>
          <w:szCs w:val="28"/>
        </w:rPr>
        <w:t xml:space="preserve"> ЗАТО Видяево.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2.2. </w:t>
      </w:r>
      <w:r w:rsidRPr="000D0853">
        <w:rPr>
          <w:sz w:val="28"/>
          <w:szCs w:val="28"/>
        </w:rPr>
        <w:tab/>
        <w:t>Содействие развитию муниципальной системы образования, повышению качественного уровня педагогической деятельности работников муниципальных ОУ.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2.3. Повышение профессиональной компетенции педагогов.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2.4. </w:t>
      </w:r>
      <w:r w:rsidRPr="000D0853">
        <w:rPr>
          <w:sz w:val="28"/>
          <w:szCs w:val="28"/>
        </w:rPr>
        <w:tab/>
        <w:t>Выявление, обобщение и распространение передового педагогического опыта по профилю деятельности.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0D0853">
        <w:rPr>
          <w:b/>
          <w:sz w:val="28"/>
          <w:szCs w:val="28"/>
        </w:rPr>
        <w:t>III Основная задача Г</w:t>
      </w:r>
      <w:r>
        <w:rPr>
          <w:b/>
          <w:sz w:val="28"/>
          <w:szCs w:val="28"/>
        </w:rPr>
        <w:t>М</w:t>
      </w:r>
      <w:r w:rsidRPr="000D0853">
        <w:rPr>
          <w:b/>
          <w:sz w:val="28"/>
          <w:szCs w:val="28"/>
        </w:rPr>
        <w:t>С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3.1. Координация деятельности методических служб муниципальных ОУ, творческих объединений педагогов и руководителей, направленной </w:t>
      </w:r>
      <w:proofErr w:type="gramStart"/>
      <w:r w:rsidRPr="000D0853">
        <w:rPr>
          <w:sz w:val="28"/>
          <w:szCs w:val="28"/>
        </w:rPr>
        <w:t>на</w:t>
      </w:r>
      <w:proofErr w:type="gramEnd"/>
      <w:r w:rsidRPr="000D0853">
        <w:rPr>
          <w:sz w:val="28"/>
          <w:szCs w:val="28"/>
        </w:rPr>
        <w:t>:</w:t>
      </w:r>
    </w:p>
    <w:p w:rsidR="00D9778D" w:rsidRPr="000D0853" w:rsidRDefault="00D9778D" w:rsidP="00D9778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0853">
        <w:rPr>
          <w:rFonts w:ascii="Times New Roman" w:hAnsi="Times New Roman"/>
          <w:sz w:val="28"/>
          <w:szCs w:val="28"/>
          <w:lang w:val="ru-RU"/>
        </w:rPr>
        <w:t>удовлетворение информационных, учебно-методических и образовательных потребностей педагогических и руководящих работников;</w:t>
      </w:r>
    </w:p>
    <w:p w:rsidR="00D9778D" w:rsidRPr="000D0853" w:rsidRDefault="00D9778D" w:rsidP="00D9778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0853">
        <w:rPr>
          <w:rFonts w:ascii="Times New Roman" w:hAnsi="Times New Roman"/>
          <w:sz w:val="28"/>
          <w:szCs w:val="28"/>
          <w:lang w:val="ru-RU"/>
        </w:rPr>
        <w:t>повышение профессиональной компетентности педагогических работников;</w:t>
      </w:r>
    </w:p>
    <w:p w:rsidR="00D9778D" w:rsidRPr="000D0853" w:rsidRDefault="00D9778D" w:rsidP="00D9778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0853">
        <w:rPr>
          <w:rFonts w:ascii="Times New Roman" w:hAnsi="Times New Roman"/>
          <w:sz w:val="28"/>
          <w:szCs w:val="28"/>
          <w:lang w:val="ru-RU"/>
        </w:rPr>
        <w:t>обеспечение творческого и профессионального роста.</w:t>
      </w:r>
    </w:p>
    <w:p w:rsidR="00D9778D" w:rsidRPr="000D0853" w:rsidRDefault="00D9778D" w:rsidP="00D9778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0D0853">
        <w:rPr>
          <w:b/>
          <w:sz w:val="28"/>
          <w:szCs w:val="28"/>
        </w:rPr>
        <w:t>IV.</w:t>
      </w:r>
      <w:r w:rsidRPr="000D0853">
        <w:rPr>
          <w:b/>
          <w:sz w:val="28"/>
          <w:szCs w:val="28"/>
        </w:rPr>
        <w:tab/>
        <w:t>Функции ГМС</w:t>
      </w:r>
    </w:p>
    <w:p w:rsidR="00D9778D" w:rsidRPr="000D0853" w:rsidRDefault="00D9778D" w:rsidP="00D9778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4.1</w:t>
      </w:r>
      <w:r w:rsidRPr="000D0853">
        <w:rPr>
          <w:sz w:val="28"/>
          <w:szCs w:val="28"/>
        </w:rPr>
        <w:tab/>
        <w:t>Оказание помощи педагогам в работе по обновлению содержания образования, общеобразовательных и общеразвивающих программ.</w:t>
      </w:r>
    </w:p>
    <w:p w:rsidR="00D9778D" w:rsidRPr="000D0853" w:rsidRDefault="00D9778D" w:rsidP="00D9778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4.2. Методическое обеспечение и сопровождение деятельности </w:t>
      </w:r>
      <w:r w:rsidRPr="000D0853">
        <w:rPr>
          <w:sz w:val="28"/>
          <w:szCs w:val="28"/>
        </w:rPr>
        <w:lastRenderedPageBreak/>
        <w:t>педагогов соответствующего направления, отработка и внедрение лучших традиционных и новых образцов педагогической деятельности.</w:t>
      </w:r>
    </w:p>
    <w:p w:rsidR="00D9778D" w:rsidRPr="000D0853" w:rsidRDefault="00D9778D" w:rsidP="00D9778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4.3</w:t>
      </w:r>
      <w:r w:rsidRPr="000D0853">
        <w:rPr>
          <w:sz w:val="28"/>
          <w:szCs w:val="28"/>
        </w:rPr>
        <w:tab/>
        <w:t>Выработка единых подходов, норм, критериев и требований к оценке результатов образовательной деятельности педагогов в рамках своей компетенции.</w:t>
      </w:r>
    </w:p>
    <w:p w:rsidR="00D9778D" w:rsidRPr="000D0853" w:rsidRDefault="00D9778D" w:rsidP="00D9778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4.4. Профессиональное общение, обмен опытом работы.</w:t>
      </w:r>
    </w:p>
    <w:p w:rsidR="00D9778D" w:rsidRPr="000D0853" w:rsidRDefault="00D9778D" w:rsidP="00D9778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4.5. Коллегиальный поиск и апробация педагогических инноваций.</w:t>
      </w:r>
    </w:p>
    <w:p w:rsidR="00D9778D" w:rsidRPr="000D0853" w:rsidRDefault="00D9778D" w:rsidP="00D9778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4.6. Работа по совершенствованию методических приемов организации различных видов педагогической деятельности.</w:t>
      </w:r>
    </w:p>
    <w:p w:rsidR="00D9778D" w:rsidRPr="000D0853" w:rsidRDefault="00D9778D" w:rsidP="00D9778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4.7. Организация и проведение методических мероприятий (олимпиад, конкурсов, конференций и т.п.) для обучающихся, воспитанников и педагогов по своему направлению.</w:t>
      </w:r>
    </w:p>
    <w:p w:rsidR="00D9778D" w:rsidRPr="000D0853" w:rsidRDefault="00D9778D" w:rsidP="00D9778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4.8. Планирование деятельности ГМС с учетом мнения членов совета и нормативных документов, утвержденных приказом начальника Отдела. </w:t>
      </w:r>
    </w:p>
    <w:p w:rsidR="00D9778D" w:rsidRPr="000D0853" w:rsidRDefault="00D9778D" w:rsidP="00D9778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4.9. Анализ работы ГМС (апрель-май).</w:t>
      </w:r>
    </w:p>
    <w:p w:rsidR="00D9778D" w:rsidRPr="000D0853" w:rsidRDefault="00D9778D" w:rsidP="00D9778D">
      <w:pPr>
        <w:tabs>
          <w:tab w:val="left" w:pos="1276"/>
        </w:tabs>
        <w:ind w:firstLine="851"/>
        <w:rPr>
          <w:b/>
          <w:sz w:val="28"/>
          <w:szCs w:val="28"/>
        </w:rPr>
      </w:pPr>
      <w:r w:rsidRPr="000D0853">
        <w:rPr>
          <w:b/>
          <w:sz w:val="28"/>
          <w:szCs w:val="28"/>
        </w:rPr>
        <w:t>V. Состав и организация деятельности ГМС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5.1. Руководит деятельностью ГМС – Председатель. 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5.1.1. Председатель избирается из числа лиц входящих в состав ГМС, путем открытого голосования, на первом заседании совета сроком на 1 учебный год. 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5.1.2. Председатель ГМС работает на общественных началах. 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5.2. В состав ГМС могут входить руководители образовательных учреждений (организаций), заместители руководителей, руководители учебно методических объединений образовательных учреждений (организаций), руководители проблемных групп, специалисты МКУ «Отдел образования, культуры, спорта и молодежной политики </w:t>
      </w:r>
      <w:proofErr w:type="gramStart"/>
      <w:r w:rsidRPr="000D0853">
        <w:rPr>
          <w:sz w:val="28"/>
          <w:szCs w:val="28"/>
        </w:rPr>
        <w:t>администрации</w:t>
      </w:r>
      <w:proofErr w:type="gramEnd"/>
      <w:r w:rsidRPr="000D0853">
        <w:rPr>
          <w:sz w:val="28"/>
          <w:szCs w:val="28"/>
        </w:rPr>
        <w:t xml:space="preserve"> ЗАТО Видяево» (далее - Отдел), председатель муниципальной аттестационной комиссии, методисты «Центра МИТО».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5.2.1. Лица, входящие в состав ГМС должны быть наделенные полномочиями информированности о методической работе учреждения которое они представляют.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5.3. Решения ГМС принимаются простым большинством голосов от общего числа присутствующих на заседании членов ГМС (при этом на заседании должны присутствовать не менее 2/3 численного состава ГМС). При равенстве голосов право решающего голоса имеет Председатель ГМС.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5.4. Решения, принимаемые членами ГМС, носят рекомендательный характер для муниципальных учреждений образования, а также могут служить основанием для издания приказа начальника Отдела.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5.5. Члены ГМС несут ответственность за принятые решения и обеспечение их реализации. 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5.6. ГМС проводит заседания не реже 4-х раз в год.</w:t>
      </w:r>
    </w:p>
    <w:p w:rsidR="00D9778D" w:rsidRPr="000D0853" w:rsidRDefault="00D9778D" w:rsidP="00D9778D">
      <w:pPr>
        <w:tabs>
          <w:tab w:val="left" w:pos="1276"/>
        </w:tabs>
        <w:ind w:firstLine="851"/>
        <w:rPr>
          <w:sz w:val="28"/>
          <w:szCs w:val="28"/>
        </w:rPr>
      </w:pPr>
      <w:r w:rsidRPr="000D0853">
        <w:rPr>
          <w:b/>
          <w:sz w:val="28"/>
          <w:szCs w:val="28"/>
        </w:rPr>
        <w:t>VI. Права и обязанности ГМС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  <w:u w:val="single"/>
        </w:rPr>
      </w:pPr>
      <w:r w:rsidRPr="000D0853">
        <w:rPr>
          <w:sz w:val="28"/>
          <w:szCs w:val="28"/>
          <w:u w:val="single"/>
        </w:rPr>
        <w:t>ГМС имеет право: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lastRenderedPageBreak/>
        <w:t>6.1</w:t>
      </w:r>
      <w:proofErr w:type="gramStart"/>
      <w:r w:rsidRPr="000D0853">
        <w:rPr>
          <w:sz w:val="28"/>
          <w:szCs w:val="28"/>
        </w:rPr>
        <w:tab/>
        <w:t>П</w:t>
      </w:r>
      <w:proofErr w:type="gramEnd"/>
      <w:r w:rsidRPr="000D0853">
        <w:rPr>
          <w:sz w:val="28"/>
          <w:szCs w:val="28"/>
        </w:rPr>
        <w:t>риглашать представителей городской методической службы, специалистов других организаций для рассмотрения вопросов, входящих в их компетенцию.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6.2</w:t>
      </w:r>
      <w:proofErr w:type="gramStart"/>
      <w:r w:rsidRPr="000D0853">
        <w:rPr>
          <w:sz w:val="28"/>
          <w:szCs w:val="28"/>
        </w:rPr>
        <w:tab/>
        <w:t>У</w:t>
      </w:r>
      <w:proofErr w:type="gramEnd"/>
      <w:r w:rsidRPr="000D0853">
        <w:rPr>
          <w:sz w:val="28"/>
          <w:szCs w:val="28"/>
        </w:rPr>
        <w:t>частвовать в формировании состава жюри олимпиад, конкурсов в соответствующей области.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6.3. Запрашивать информацию  о работе методических объединений соответствующего профиля.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6.4. Ходатайствовать перед Отделом о поощрении наиболее активных членов ГМС соответствующего направления по итогам работы за год или проведения отдельного мероприятия.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AE774A">
        <w:rPr>
          <w:sz w:val="28"/>
          <w:szCs w:val="28"/>
        </w:rPr>
        <w:t>6.5. Для повышения эффективности методической работы и инновационной деятельности в условиях реализации современной модели образования на базе ГМС могут быть сформированы городской экспертный совет (далее – ЭС), рабочие группы (далее - РГ) и творческие проблемные группы (далее - ГПГ).</w:t>
      </w:r>
    </w:p>
    <w:p w:rsidR="00D9778D" w:rsidRPr="000D0853" w:rsidRDefault="00D9778D" w:rsidP="00D9778D">
      <w:pPr>
        <w:pStyle w:val="a3"/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D0853">
        <w:rPr>
          <w:rFonts w:ascii="Times New Roman" w:hAnsi="Times New Roman"/>
          <w:sz w:val="28"/>
          <w:szCs w:val="28"/>
          <w:lang w:val="ru-RU"/>
        </w:rPr>
        <w:t xml:space="preserve"> Вносить предложения о дополнениях и изменениях в план работы ГМС.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  <w:u w:val="single"/>
        </w:rPr>
      </w:pPr>
      <w:r w:rsidRPr="000D0853">
        <w:rPr>
          <w:sz w:val="28"/>
          <w:szCs w:val="28"/>
          <w:u w:val="single"/>
        </w:rPr>
        <w:t>ГМС обязан: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6.7.</w:t>
      </w:r>
      <w:r w:rsidRPr="000D0853">
        <w:rPr>
          <w:sz w:val="28"/>
          <w:szCs w:val="28"/>
        </w:rPr>
        <w:tab/>
        <w:t xml:space="preserve"> Регулярно информировать МКУ «Центр МИТО» о направлениях и результатах своей деятельности.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6.8.</w:t>
      </w:r>
      <w:r w:rsidRPr="000D0853">
        <w:rPr>
          <w:sz w:val="28"/>
          <w:szCs w:val="28"/>
        </w:rPr>
        <w:tab/>
        <w:t xml:space="preserve"> В установленный срок предоставлять запрашиваемую МКУ «Центр МИТО» и Отделом информацию.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6.9. </w:t>
      </w:r>
      <w:r w:rsidRPr="000D0853">
        <w:rPr>
          <w:sz w:val="28"/>
          <w:szCs w:val="28"/>
        </w:rPr>
        <w:tab/>
        <w:t>Организовывать свою работу в практической плоскости.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6.10. Качественно проводить плановые заседания. 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6.11.</w:t>
      </w:r>
      <w:r w:rsidRPr="000D0853">
        <w:rPr>
          <w:sz w:val="28"/>
          <w:szCs w:val="28"/>
        </w:rPr>
        <w:tab/>
        <w:t xml:space="preserve"> По итогам работы за истекший период ГМС должен предоставить на рассмотрение в МКУ «Центр МИТО» отчетные материалы по разработанной теме или проблеме.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6.12. Организовывать хранение документации, отражающей деятельность ГМС. 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0D0853">
        <w:rPr>
          <w:b/>
          <w:sz w:val="28"/>
          <w:szCs w:val="28"/>
        </w:rPr>
        <w:t>VII. Права и обязанности руководителя ГМС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7.1. </w:t>
      </w:r>
      <w:r w:rsidRPr="000D0853">
        <w:rPr>
          <w:sz w:val="28"/>
          <w:szCs w:val="28"/>
          <w:u w:val="single"/>
        </w:rPr>
        <w:t>Руководитель обязан</w:t>
      </w:r>
      <w:r w:rsidRPr="000D0853">
        <w:rPr>
          <w:sz w:val="28"/>
          <w:szCs w:val="28"/>
        </w:rPr>
        <w:t>: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7.1.1. руководствоваться в своей деятельности планом работы ГМС;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7.1.2. организует работу членов ГМС согласно составленному плану;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7.1.3. своевременно информировать членов ГМС о сроках проведения заседаний и других мероприятий;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7.1.4. вести установленную документацию;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 xml:space="preserve">7.1.5. участвовать </w:t>
      </w:r>
      <w:proofErr w:type="gramStart"/>
      <w:r w:rsidRPr="000D0853">
        <w:rPr>
          <w:sz w:val="28"/>
          <w:szCs w:val="28"/>
        </w:rPr>
        <w:t>в</w:t>
      </w:r>
      <w:proofErr w:type="gramEnd"/>
      <w:r w:rsidRPr="000D0853">
        <w:rPr>
          <w:sz w:val="28"/>
          <w:szCs w:val="28"/>
        </w:rPr>
        <w:t xml:space="preserve"> </w:t>
      </w:r>
      <w:proofErr w:type="gramStart"/>
      <w:r w:rsidRPr="000D0853">
        <w:rPr>
          <w:sz w:val="28"/>
          <w:szCs w:val="28"/>
        </w:rPr>
        <w:t>методических</w:t>
      </w:r>
      <w:proofErr w:type="gramEnd"/>
      <w:r w:rsidRPr="000D0853">
        <w:rPr>
          <w:sz w:val="28"/>
          <w:szCs w:val="28"/>
        </w:rPr>
        <w:t xml:space="preserve"> совещаний, проводимых МКУ «Центр МИТО».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  <w:u w:val="single"/>
        </w:rPr>
      </w:pPr>
      <w:r w:rsidRPr="000D0853">
        <w:rPr>
          <w:sz w:val="28"/>
          <w:szCs w:val="28"/>
          <w:u w:val="single"/>
        </w:rPr>
        <w:t>7.2.</w:t>
      </w:r>
      <w:r w:rsidRPr="000D0853">
        <w:rPr>
          <w:sz w:val="28"/>
          <w:szCs w:val="28"/>
          <w:u w:val="single"/>
        </w:rPr>
        <w:tab/>
        <w:t>Руководитель ГМС имеет право: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7.2.1. самостоятельно формулировать конкретные задачи работы ГМС и выносить их на обсуждение членами ГМС;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7.2.2. выбирать разнообразные формы работы;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t>7.2.3. привлекать педагогов для выступления с обобщением опыта своей работы;</w:t>
      </w:r>
    </w:p>
    <w:p w:rsidR="00D9778D" w:rsidRPr="000D0853" w:rsidRDefault="00D9778D" w:rsidP="00D9778D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D0853">
        <w:rPr>
          <w:sz w:val="28"/>
          <w:szCs w:val="28"/>
        </w:rPr>
        <w:lastRenderedPageBreak/>
        <w:t>7.2.4. вносить предложения по повышению эффективности методической работы.</w:t>
      </w:r>
    </w:p>
    <w:p w:rsidR="00D9778D" w:rsidRPr="000D0853" w:rsidRDefault="00D9778D" w:rsidP="00D9778D">
      <w:pPr>
        <w:shd w:val="clear" w:color="auto" w:fill="FFFFFF"/>
        <w:tabs>
          <w:tab w:val="left" w:pos="0"/>
          <w:tab w:val="left" w:pos="1276"/>
          <w:tab w:val="left" w:pos="6237"/>
        </w:tabs>
        <w:ind w:right="-285" w:firstLine="851"/>
        <w:rPr>
          <w:b/>
          <w:color w:val="000000"/>
          <w:spacing w:val="-14"/>
          <w:sz w:val="28"/>
          <w:szCs w:val="28"/>
        </w:rPr>
      </w:pPr>
      <w:r w:rsidRPr="000D0853">
        <w:rPr>
          <w:b/>
          <w:sz w:val="28"/>
          <w:szCs w:val="28"/>
        </w:rPr>
        <w:t>VIII</w:t>
      </w:r>
      <w:r w:rsidRPr="000D0853">
        <w:rPr>
          <w:b/>
          <w:color w:val="000000"/>
          <w:spacing w:val="-14"/>
          <w:sz w:val="28"/>
          <w:szCs w:val="28"/>
        </w:rPr>
        <w:t>.</w:t>
      </w:r>
      <w:r w:rsidRPr="000D0853">
        <w:rPr>
          <w:color w:val="000000"/>
          <w:spacing w:val="-14"/>
          <w:sz w:val="28"/>
          <w:szCs w:val="28"/>
        </w:rPr>
        <w:t xml:space="preserve"> </w:t>
      </w:r>
      <w:r w:rsidRPr="000D0853">
        <w:rPr>
          <w:b/>
          <w:color w:val="000000"/>
          <w:spacing w:val="-14"/>
          <w:sz w:val="28"/>
          <w:szCs w:val="28"/>
        </w:rPr>
        <w:t>Делопроизводство ГМС.</w:t>
      </w:r>
    </w:p>
    <w:p w:rsidR="00D9778D" w:rsidRPr="000D0853" w:rsidRDefault="00D9778D" w:rsidP="00D9778D">
      <w:pPr>
        <w:shd w:val="clear" w:color="auto" w:fill="FFFFFF"/>
        <w:tabs>
          <w:tab w:val="left" w:pos="0"/>
          <w:tab w:val="left" w:pos="1276"/>
          <w:tab w:val="left" w:pos="6237"/>
        </w:tabs>
        <w:ind w:right="-285" w:firstLine="851"/>
        <w:jc w:val="both"/>
        <w:rPr>
          <w:color w:val="000000"/>
          <w:spacing w:val="-14"/>
          <w:sz w:val="28"/>
          <w:szCs w:val="28"/>
        </w:rPr>
      </w:pPr>
      <w:r w:rsidRPr="000D0853">
        <w:rPr>
          <w:color w:val="000000"/>
          <w:spacing w:val="-14"/>
          <w:sz w:val="28"/>
          <w:szCs w:val="28"/>
        </w:rPr>
        <w:t>6.6.</w:t>
      </w:r>
      <w:r w:rsidRPr="000D0853">
        <w:rPr>
          <w:color w:val="000000"/>
          <w:spacing w:val="-14"/>
          <w:sz w:val="28"/>
          <w:szCs w:val="28"/>
        </w:rPr>
        <w:tab/>
        <w:t>Деятельность ГМС строится на основании разработанного плана, который согласуется с планом работы муниципальной методической службы и утверждается начальником Отдела.</w:t>
      </w:r>
    </w:p>
    <w:p w:rsidR="00D9778D" w:rsidRPr="000D0853" w:rsidRDefault="00D9778D" w:rsidP="00D9778D">
      <w:pPr>
        <w:shd w:val="clear" w:color="auto" w:fill="FFFFFF"/>
        <w:tabs>
          <w:tab w:val="left" w:pos="0"/>
          <w:tab w:val="left" w:pos="1276"/>
          <w:tab w:val="left" w:pos="6237"/>
        </w:tabs>
        <w:ind w:right="-285" w:firstLine="851"/>
        <w:jc w:val="both"/>
        <w:rPr>
          <w:color w:val="000000"/>
          <w:spacing w:val="-14"/>
          <w:sz w:val="28"/>
          <w:szCs w:val="28"/>
        </w:rPr>
      </w:pPr>
      <w:r w:rsidRPr="000D0853">
        <w:rPr>
          <w:color w:val="000000"/>
          <w:spacing w:val="-14"/>
          <w:sz w:val="28"/>
          <w:szCs w:val="28"/>
        </w:rPr>
        <w:t>6.7.</w:t>
      </w:r>
      <w:r w:rsidRPr="000D0853">
        <w:rPr>
          <w:color w:val="000000"/>
          <w:spacing w:val="-14"/>
          <w:sz w:val="28"/>
          <w:szCs w:val="28"/>
        </w:rPr>
        <w:tab/>
        <w:t>Заседания ГМС оформляются протоколом, который подписывается руководителем и секретарем.</w:t>
      </w:r>
      <w:r w:rsidRPr="000D0853">
        <w:rPr>
          <w:color w:val="000000"/>
          <w:spacing w:val="3"/>
          <w:sz w:val="28"/>
          <w:szCs w:val="28"/>
        </w:rPr>
        <w:t xml:space="preserve"> В протоколе фиксиру</w:t>
      </w:r>
      <w:r w:rsidRPr="000D0853">
        <w:rPr>
          <w:color w:val="000000"/>
          <w:spacing w:val="1"/>
          <w:sz w:val="28"/>
          <w:szCs w:val="28"/>
        </w:rPr>
        <w:t>ется ход обсуждения вопросов, выносимых на ГМС</w:t>
      </w:r>
      <w:r w:rsidRPr="000D0853">
        <w:rPr>
          <w:color w:val="000000"/>
          <w:sz w:val="28"/>
          <w:szCs w:val="28"/>
        </w:rPr>
        <w:t>, предложения и замечания членов совета.</w:t>
      </w:r>
    </w:p>
    <w:p w:rsidR="00D9778D" w:rsidRPr="000D0853" w:rsidRDefault="00D9778D" w:rsidP="00D9778D">
      <w:pPr>
        <w:shd w:val="clear" w:color="auto" w:fill="FFFFFF"/>
        <w:tabs>
          <w:tab w:val="left" w:pos="0"/>
          <w:tab w:val="left" w:pos="1276"/>
          <w:tab w:val="left" w:pos="6237"/>
        </w:tabs>
        <w:ind w:right="-285" w:firstLine="851"/>
        <w:jc w:val="both"/>
        <w:rPr>
          <w:color w:val="000000"/>
          <w:spacing w:val="-14"/>
          <w:sz w:val="28"/>
          <w:szCs w:val="28"/>
        </w:rPr>
      </w:pPr>
      <w:r w:rsidRPr="000D0853">
        <w:rPr>
          <w:color w:val="000000"/>
          <w:spacing w:val="-14"/>
          <w:sz w:val="28"/>
          <w:szCs w:val="28"/>
        </w:rPr>
        <w:t>6.3. По итогам проводимых мероприятий делается анализ в письменном виде.</w:t>
      </w:r>
    </w:p>
    <w:p w:rsidR="00D9778D" w:rsidRPr="000D0853" w:rsidRDefault="00D9778D" w:rsidP="00D9778D">
      <w:pPr>
        <w:shd w:val="clear" w:color="auto" w:fill="FFFFFF"/>
        <w:tabs>
          <w:tab w:val="left" w:pos="0"/>
          <w:tab w:val="left" w:pos="1276"/>
          <w:tab w:val="left" w:pos="6237"/>
        </w:tabs>
        <w:ind w:right="-285" w:firstLine="851"/>
        <w:jc w:val="both"/>
        <w:rPr>
          <w:color w:val="000000"/>
          <w:spacing w:val="-14"/>
          <w:sz w:val="28"/>
          <w:szCs w:val="28"/>
        </w:rPr>
      </w:pPr>
      <w:r w:rsidRPr="000D0853">
        <w:rPr>
          <w:color w:val="000000"/>
          <w:spacing w:val="-14"/>
          <w:sz w:val="28"/>
          <w:szCs w:val="28"/>
        </w:rPr>
        <w:t xml:space="preserve">6.4. Протоколы и другая документация (планы проведения мероприятий, анализы результатов, справки) хранятся у руководителя ГМС и направляются в </w:t>
      </w:r>
      <w:r w:rsidRPr="000D0853">
        <w:rPr>
          <w:sz w:val="28"/>
          <w:szCs w:val="28"/>
        </w:rPr>
        <w:t>МКУ «Центр МИТО»</w:t>
      </w:r>
      <w:r w:rsidRPr="000D0853">
        <w:rPr>
          <w:color w:val="000000"/>
          <w:spacing w:val="-14"/>
          <w:sz w:val="28"/>
          <w:szCs w:val="28"/>
        </w:rPr>
        <w:t>.</w:t>
      </w:r>
    </w:p>
    <w:p w:rsidR="00D9778D" w:rsidRPr="000D0853" w:rsidRDefault="00D9778D" w:rsidP="00D9778D">
      <w:pPr>
        <w:shd w:val="clear" w:color="auto" w:fill="FFFFFF"/>
        <w:tabs>
          <w:tab w:val="left" w:pos="0"/>
          <w:tab w:val="left" w:pos="1276"/>
          <w:tab w:val="left" w:pos="6237"/>
        </w:tabs>
        <w:ind w:right="-285" w:firstLine="851"/>
        <w:jc w:val="both"/>
        <w:rPr>
          <w:color w:val="000000"/>
          <w:spacing w:val="-14"/>
          <w:sz w:val="28"/>
          <w:szCs w:val="28"/>
        </w:rPr>
      </w:pPr>
      <w:r w:rsidRPr="000D0853">
        <w:rPr>
          <w:color w:val="000000"/>
          <w:spacing w:val="-14"/>
          <w:sz w:val="28"/>
          <w:szCs w:val="28"/>
        </w:rPr>
        <w:t xml:space="preserve">6.5. </w:t>
      </w:r>
      <w:r w:rsidRPr="000D0853">
        <w:rPr>
          <w:color w:val="000000"/>
          <w:spacing w:val="-1"/>
          <w:sz w:val="28"/>
          <w:szCs w:val="28"/>
        </w:rPr>
        <w:t>Протоколы ГМС про</w:t>
      </w:r>
      <w:r w:rsidRPr="000D0853">
        <w:rPr>
          <w:color w:val="000000"/>
          <w:spacing w:val="7"/>
          <w:sz w:val="28"/>
          <w:szCs w:val="28"/>
        </w:rPr>
        <w:t xml:space="preserve">нумеровываются постранично, прошнуровывается, </w:t>
      </w:r>
      <w:r w:rsidRPr="000D0853">
        <w:rPr>
          <w:color w:val="000000"/>
          <w:sz w:val="28"/>
          <w:szCs w:val="28"/>
        </w:rPr>
        <w:t xml:space="preserve">скрепляется подписью директора и печатью </w:t>
      </w:r>
      <w:r w:rsidRPr="000D0853">
        <w:rPr>
          <w:sz w:val="28"/>
          <w:szCs w:val="28"/>
        </w:rPr>
        <w:t>МКУ «Центр МИТО»</w:t>
      </w:r>
      <w:r w:rsidRPr="000D0853">
        <w:rPr>
          <w:color w:val="000000"/>
          <w:spacing w:val="3"/>
          <w:sz w:val="28"/>
          <w:szCs w:val="28"/>
        </w:rPr>
        <w:t>.</w:t>
      </w:r>
      <w:r w:rsidRPr="000D0853">
        <w:rPr>
          <w:color w:val="000000"/>
          <w:spacing w:val="-14"/>
          <w:sz w:val="28"/>
          <w:szCs w:val="28"/>
        </w:rPr>
        <w:t xml:space="preserve"> </w:t>
      </w:r>
      <w:r w:rsidRPr="000D0853">
        <w:rPr>
          <w:color w:val="000000"/>
          <w:spacing w:val="-1"/>
          <w:sz w:val="28"/>
          <w:szCs w:val="28"/>
        </w:rPr>
        <w:t>Нумерация протоколов ведется от начала учебного года.</w:t>
      </w:r>
    </w:p>
    <w:p w:rsidR="00D9778D" w:rsidRPr="000D0853" w:rsidRDefault="00D9778D" w:rsidP="00D9778D">
      <w:pPr>
        <w:shd w:val="clear" w:color="auto" w:fill="FFFFFF"/>
        <w:tabs>
          <w:tab w:val="left" w:pos="0"/>
          <w:tab w:val="left" w:pos="1276"/>
          <w:tab w:val="left" w:pos="6237"/>
        </w:tabs>
        <w:ind w:right="-285" w:firstLine="851"/>
        <w:jc w:val="both"/>
        <w:rPr>
          <w:color w:val="000000"/>
          <w:spacing w:val="-14"/>
          <w:sz w:val="28"/>
          <w:szCs w:val="28"/>
        </w:rPr>
      </w:pPr>
      <w:r w:rsidRPr="000D0853">
        <w:rPr>
          <w:color w:val="000000"/>
          <w:spacing w:val="-14"/>
          <w:sz w:val="28"/>
          <w:szCs w:val="28"/>
        </w:rPr>
        <w:t xml:space="preserve">6.6. </w:t>
      </w:r>
      <w:r w:rsidRPr="000D0853">
        <w:rPr>
          <w:color w:val="000000"/>
          <w:spacing w:val="1"/>
          <w:sz w:val="28"/>
          <w:szCs w:val="28"/>
        </w:rPr>
        <w:t>Протоколы ГМС</w:t>
      </w:r>
      <w:r w:rsidRPr="000D0853">
        <w:rPr>
          <w:color w:val="000000"/>
          <w:spacing w:val="6"/>
          <w:sz w:val="28"/>
          <w:szCs w:val="28"/>
        </w:rPr>
        <w:t xml:space="preserve"> входит в </w:t>
      </w:r>
      <w:r w:rsidRPr="000D0853">
        <w:rPr>
          <w:color w:val="000000"/>
          <w:spacing w:val="2"/>
          <w:sz w:val="28"/>
          <w:szCs w:val="28"/>
        </w:rPr>
        <w:t xml:space="preserve">номенклатуру дел, хранятся постоянно в </w:t>
      </w:r>
      <w:r w:rsidRPr="000D0853">
        <w:rPr>
          <w:sz w:val="28"/>
          <w:szCs w:val="28"/>
        </w:rPr>
        <w:t>МКУ «Центр МИТО»</w:t>
      </w:r>
      <w:r w:rsidRPr="000D0853">
        <w:rPr>
          <w:color w:val="000000"/>
          <w:spacing w:val="1"/>
          <w:sz w:val="28"/>
          <w:szCs w:val="28"/>
        </w:rPr>
        <w:t>.</w:t>
      </w:r>
    </w:p>
    <w:p w:rsidR="00D9778D" w:rsidRDefault="00D9778D" w:rsidP="00D9778D">
      <w:pPr>
        <w:jc w:val="right"/>
        <w:rPr>
          <w:sz w:val="28"/>
          <w:szCs w:val="28"/>
        </w:rPr>
      </w:pPr>
    </w:p>
    <w:p w:rsidR="001F207E" w:rsidRDefault="001F207E">
      <w:bookmarkStart w:id="0" w:name="_GoBack"/>
      <w:bookmarkEnd w:id="0"/>
    </w:p>
    <w:sectPr w:rsidR="001F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B88"/>
    <w:multiLevelType w:val="multilevel"/>
    <w:tmpl w:val="2C18DA2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63993C3F"/>
    <w:multiLevelType w:val="hybridMultilevel"/>
    <w:tmpl w:val="199A7924"/>
    <w:lvl w:ilvl="0" w:tplc="1FA41AD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A"/>
    <w:rsid w:val="00181E5A"/>
    <w:rsid w:val="001F207E"/>
    <w:rsid w:val="00D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8D"/>
    <w:pPr>
      <w:ind w:left="720"/>
      <w:contextualSpacing/>
    </w:pPr>
    <w:rPr>
      <w:rFonts w:ascii="Calibri" w:hAnsi="Calibr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8D"/>
    <w:pPr>
      <w:ind w:left="720"/>
      <w:contextualSpacing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1109</Words>
  <Characters>6325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2015-10-30T07:26:00Z</dcterms:created>
  <dcterms:modified xsi:type="dcterms:W3CDTF">2015-10-30T07:35:00Z</dcterms:modified>
</cp:coreProperties>
</file>