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EF" w:rsidRPr="00FC37EF" w:rsidRDefault="00FC37EF" w:rsidP="00FC37E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37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Утвержден </w:t>
      </w:r>
    </w:p>
    <w:p w:rsidR="00FC37EF" w:rsidRPr="00FC37EF" w:rsidRDefault="00FC37EF" w:rsidP="00FC37E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37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постановлением </w:t>
      </w:r>
      <w:proofErr w:type="gramStart"/>
      <w:r w:rsidRPr="00FC3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FC37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ЗАТО Видяево</w:t>
      </w:r>
    </w:p>
    <w:p w:rsidR="00FC37EF" w:rsidRPr="00FC37EF" w:rsidRDefault="00FC37EF" w:rsidP="00FC37E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C37E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619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FC3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561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FC3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41D0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C3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  <w:r w:rsidRPr="00FC37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</w:t>
      </w:r>
      <w:r w:rsidR="000436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56192">
        <w:rPr>
          <w:rFonts w:ascii="Times New Roman" w:eastAsiaTheme="minorEastAsia" w:hAnsi="Times New Roman" w:cs="Times New Roman"/>
          <w:sz w:val="24"/>
          <w:szCs w:val="24"/>
          <w:lang w:eastAsia="ru-RU"/>
        </w:rPr>
        <w:t>484</w:t>
      </w:r>
      <w:bookmarkStart w:id="0" w:name="_GoBack"/>
      <w:bookmarkEnd w:id="0"/>
    </w:p>
    <w:p w:rsidR="00FC37EF" w:rsidRDefault="00FC37EF" w:rsidP="00963E1A">
      <w:pPr>
        <w:suppressAutoHyphens/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93DDE" w:rsidRDefault="00093DDE" w:rsidP="00963E1A">
      <w:pPr>
        <w:suppressAutoHyphens/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80EFC" w:rsidRPr="00D27EC5" w:rsidRDefault="00F80EFC" w:rsidP="00093DDE">
      <w:pPr>
        <w:suppressAutoHyphens/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Отчёт</w:t>
      </w:r>
      <w:r w:rsidR="00093DD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об итогах </w:t>
      </w:r>
      <w:r w:rsidR="00EB336A"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работы</w:t>
      </w:r>
      <w:r w:rsidR="00EB336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741D0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</w:t>
      </w:r>
      <w:r w:rsidR="00EB336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униципальной м</w:t>
      </w:r>
      <w:r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етодической </w:t>
      </w:r>
    </w:p>
    <w:p w:rsidR="00F80EFC" w:rsidRPr="00D27EC5" w:rsidRDefault="009E3BE7" w:rsidP="00963E1A">
      <w:pPr>
        <w:suppressAutoHyphens/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</w:t>
      </w:r>
      <w:r w:rsidR="00EB336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лужбы в</w:t>
      </w:r>
      <w:r w:rsidR="00F80EFC"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202</w:t>
      </w:r>
      <w:r w:rsidR="00741D0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5</w:t>
      </w:r>
      <w:r w:rsidR="00F80EFC"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-202</w:t>
      </w:r>
      <w:r w:rsidR="00741D0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6</w:t>
      </w:r>
      <w:r w:rsidR="00F80EFC"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учебн</w:t>
      </w:r>
      <w:r w:rsidR="00EB336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ом</w:t>
      </w:r>
      <w:r w:rsidR="00CF1385"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</w:t>
      </w:r>
      <w:r w:rsidR="00EB336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</w:t>
      </w:r>
    </w:p>
    <w:p w:rsidR="00F80EFC" w:rsidRPr="00D27EC5" w:rsidRDefault="00F80EFC" w:rsidP="00963E1A">
      <w:pPr>
        <w:suppressAutoHyphens/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80EFC" w:rsidRPr="00D27EC5" w:rsidRDefault="00F80EFC" w:rsidP="00963E1A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Основные направления и задачи работы муниципальной системы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в 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– 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учебном году были определены на совещании представителей методических служб муниципальной системы образования ЗАТО Видяево.</w:t>
      </w:r>
    </w:p>
    <w:p w:rsidR="00F80EFC" w:rsidRPr="00D27EC5" w:rsidRDefault="00F80EFC" w:rsidP="00963E1A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Эти направления нашли отражение в основополагающих документах федерального и регионального уровней, наряду с муниципальными нормативными актами, которые уточняют и конкретизируют нашу образовательно-воспитательную, развивающую деятельность, деятельность, направленную на обеспечение прав и законных интересов детей и успешно реализуются на муниципальном уровне. Таким образом, учитывая</w:t>
      </w:r>
      <w:r w:rsidRPr="00D27EC5">
        <w:rPr>
          <w:rFonts w:ascii="Times New Roman" w:eastAsia="Calibri" w:hAnsi="Times New Roman" w:cs="Times New Roman"/>
          <w:color w:val="C00000"/>
          <w:sz w:val="28"/>
          <w:szCs w:val="28"/>
          <w:lang w:eastAsia="ar-SA"/>
        </w:rPr>
        <w:t xml:space="preserve">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количественный и качественный состав педагогических кадров муниципальных образовательных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учреждений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(по состоянию на </w:t>
      </w:r>
      <w:r w:rsidR="00962AD3">
        <w:rPr>
          <w:rFonts w:ascii="Times New Roman" w:eastAsia="Calibri" w:hAnsi="Times New Roman" w:cs="Times New Roman"/>
          <w:sz w:val="28"/>
          <w:szCs w:val="28"/>
          <w:lang w:eastAsia="ar-SA"/>
        </w:rPr>
        <w:t>20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FA2505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), были определены приоритетные направления, цели  и задачи работы муниципальной методической службы (ММС) ЗАТО Видяево.</w:t>
      </w:r>
    </w:p>
    <w:p w:rsidR="007D463B" w:rsidRDefault="00F80EFC" w:rsidP="00963E1A">
      <w:pPr>
        <w:widowControl w:val="0"/>
        <w:tabs>
          <w:tab w:val="left" w:pos="851"/>
        </w:tabs>
        <w:suppressAutoHyphens/>
        <w:spacing w:after="0"/>
        <w:ind w:right="23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методической работы:</w:t>
      </w:r>
      <w:r w:rsidRPr="00D27EC5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 xml:space="preserve"> </w:t>
      </w: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совершенствование системы непрерывного повышения профессиональной компетентности педагогических и руководящих кадров муниципальной системы образования и получение актуальной информации о качестве образования в муниципалитете.</w:t>
      </w:r>
    </w:p>
    <w:p w:rsidR="00FA2505" w:rsidRPr="00FA2505" w:rsidRDefault="00F80EFC" w:rsidP="00963E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2505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 методической работы</w:t>
      </w:r>
      <w:r w:rsidRPr="00FA25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A2505">
        <w:rPr>
          <w:rFonts w:ascii="Times New Roman" w:hAnsi="Times New Roman" w:cs="Times New Roman"/>
          <w:i/>
          <w:sz w:val="28"/>
          <w:szCs w:val="28"/>
        </w:rPr>
        <w:t xml:space="preserve">определены </w:t>
      </w:r>
      <w:r w:rsidRPr="00FA25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Положением о </w:t>
      </w:r>
      <w:r w:rsidR="00FA2505" w:rsidRPr="00FA25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Pr="00FA25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униципальной </w:t>
      </w:r>
      <w:r w:rsidR="00FA2505" w:rsidRPr="00FA2505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методической </w:t>
      </w:r>
      <w:proofErr w:type="gramStart"/>
      <w:r w:rsidR="00FA2505" w:rsidRPr="00FA2505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службе</w:t>
      </w:r>
      <w:proofErr w:type="gramEnd"/>
      <w:r w:rsidR="00FA2505" w:rsidRPr="00FA2505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 ЗАТО Видяево</w:t>
      </w:r>
      <w:r w:rsidRPr="00FA25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(утвержденным</w:t>
      </w:r>
      <w:r w:rsidR="00FA2505" w:rsidRPr="00FA25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A25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постановлением Администрации ЗАТО </w:t>
      </w:r>
      <w:r w:rsidRPr="00962A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Видяево №</w:t>
      </w:r>
      <w:r w:rsidR="00FA2505" w:rsidRPr="00962A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1010</w:t>
      </w:r>
      <w:r w:rsidRPr="00962A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</w:t>
      </w:r>
      <w:r w:rsidR="00FA2505" w:rsidRPr="00962A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27</w:t>
      </w:r>
      <w:r w:rsidRPr="00962A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</w:t>
      </w:r>
      <w:r w:rsidR="00FA2505" w:rsidRPr="00962A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962A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</w:t>
      </w:r>
      <w:r w:rsidR="00FA2505" w:rsidRPr="00962A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962A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):</w:t>
      </w:r>
    </w:p>
    <w:p w:rsidR="00FA2505" w:rsidRDefault="00FA2505" w:rsidP="00963E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- </w:t>
      </w:r>
      <w:r w:rsidR="00F80EFC"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создание условий для непрерывного профессионального мастерства педагогических и руководящих работников;</w:t>
      </w:r>
    </w:p>
    <w:p w:rsidR="00F80EFC" w:rsidRPr="00D27EC5" w:rsidRDefault="00FA2505" w:rsidP="00963E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-</w:t>
      </w:r>
      <w:r w:rsidR="00F80EFC"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повышение эффективности сетевого взаимодействия методических структур;</w:t>
      </w:r>
    </w:p>
    <w:p w:rsidR="00F80EFC" w:rsidRPr="00D27EC5" w:rsidRDefault="00F80EFC" w:rsidP="00963E1A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обеспечение методического сопровождения образовательного процесса в современных условиях;</w:t>
      </w:r>
    </w:p>
    <w:p w:rsidR="00F80EFC" w:rsidRPr="00D27EC5" w:rsidRDefault="00F80EFC" w:rsidP="00963E1A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координация методических служб (объединений) учреждений по обобщению и распространению опыта инновационной педагогической и управленческой деятельности в системе образования;</w:t>
      </w:r>
    </w:p>
    <w:p w:rsidR="00F80EFC" w:rsidRPr="00D27EC5" w:rsidRDefault="00F80EFC" w:rsidP="00963E1A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lastRenderedPageBreak/>
        <w:t xml:space="preserve"> координация сопровождения оказания профессиональной поддержки молодым педагогическим кадрам, а так же, системы наставничества;</w:t>
      </w:r>
    </w:p>
    <w:p w:rsidR="00F80EFC" w:rsidRPr="00D27EC5" w:rsidRDefault="00F80EFC" w:rsidP="00963E1A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развитие методических объединений (профессиональных сообществ) педагогов по востребованным направлениям на территории муниципалитета;</w:t>
      </w:r>
    </w:p>
    <w:p w:rsidR="00F80EFC" w:rsidRPr="00D27EC5" w:rsidRDefault="00F80EFC" w:rsidP="00963E1A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оказание методической помощи при подготовке к аттестации педагогических и руководящих работников, реализации их профессиональных потребностей;</w:t>
      </w:r>
    </w:p>
    <w:p w:rsidR="00F80EFC" w:rsidRPr="00D27EC5" w:rsidRDefault="00F80EFC" w:rsidP="00963E1A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участие в формировании резерва руководящих и педагогических кадрах муниципалитета;</w:t>
      </w:r>
    </w:p>
    <w:p w:rsidR="00210289" w:rsidRDefault="00F80EFC" w:rsidP="00963E1A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осуществление всестороннего мониторинга состояния муниципальной системы образования.</w:t>
      </w:r>
    </w:p>
    <w:p w:rsidR="00C42276" w:rsidRPr="00C42276" w:rsidRDefault="00C42276" w:rsidP="00963E1A">
      <w:pPr>
        <w:widowControl w:val="0"/>
        <w:tabs>
          <w:tab w:val="left" w:pos="0"/>
          <w:tab w:val="left" w:pos="851"/>
        </w:tabs>
        <w:suppressAutoHyphens/>
        <w:spacing w:after="0"/>
        <w:ind w:left="709" w:right="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F80EFC" w:rsidRDefault="00F80EFC" w:rsidP="00963E1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27E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Деятельность </w:t>
      </w:r>
      <w:proofErr w:type="gramStart"/>
      <w:r w:rsidRPr="00D27E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ММС</w:t>
      </w:r>
      <w:proofErr w:type="gramEnd"/>
      <w:r w:rsidRPr="00D27E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ЗАТО Видяево</w:t>
      </w:r>
    </w:p>
    <w:p w:rsidR="00210289" w:rsidRPr="00D27EC5" w:rsidRDefault="00210289" w:rsidP="00963E1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80EFC" w:rsidRPr="00D27EC5" w:rsidRDefault="00F80EFC" w:rsidP="00963E1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27EC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1. Аналитическая деятельность </w:t>
      </w:r>
    </w:p>
    <w:p w:rsidR="00F80EFC" w:rsidRPr="00D27EC5" w:rsidRDefault="00F80EFC" w:rsidP="00963E1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27EC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Информационно-методическая деятельность </w:t>
      </w:r>
    </w:p>
    <w:p w:rsidR="00F80EFC" w:rsidRPr="00D27EC5" w:rsidRDefault="00F80EFC" w:rsidP="00963E1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27EC5">
        <w:rPr>
          <w:rFonts w:ascii="Times New Roman" w:eastAsia="Times New Roman" w:hAnsi="Times New Roman" w:cs="Times New Roman"/>
          <w:sz w:val="28"/>
          <w:szCs w:val="28"/>
          <w:lang w:bidi="en-US"/>
        </w:rPr>
        <w:t>3. Организационно</w:t>
      </w:r>
      <w:r w:rsidR="00595116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D27EC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методическая деятельность </w:t>
      </w:r>
    </w:p>
    <w:p w:rsidR="00F80EFC" w:rsidRDefault="00F80EFC" w:rsidP="00963E1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27EC5">
        <w:rPr>
          <w:rFonts w:ascii="Times New Roman" w:eastAsia="Times New Roman" w:hAnsi="Times New Roman" w:cs="Times New Roman"/>
          <w:sz w:val="28"/>
          <w:szCs w:val="28"/>
          <w:lang w:bidi="en-US"/>
        </w:rPr>
        <w:t>4. Консультационная деятельность</w:t>
      </w:r>
    </w:p>
    <w:p w:rsidR="00210289" w:rsidRPr="00D27EC5" w:rsidRDefault="00210289" w:rsidP="00963E1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80EFC" w:rsidRDefault="00F80EFC" w:rsidP="00963E1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27E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Аналитическая деятельность</w:t>
      </w:r>
    </w:p>
    <w:p w:rsidR="00210289" w:rsidRPr="00D27EC5" w:rsidRDefault="00210289" w:rsidP="00963E1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80EFC" w:rsidRPr="00D27EC5" w:rsidRDefault="00F80EFC" w:rsidP="00963E1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Аналитическая деятельность включает в себя, прежде всего подготовку и корректировку нормативно-правовых документов, регламентирующих деятельность ММС. </w:t>
      </w:r>
    </w:p>
    <w:p w:rsidR="00F80EFC" w:rsidRPr="00D27EC5" w:rsidRDefault="00F80EFC" w:rsidP="00963E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вид деятельности включает в себя следующее:</w:t>
      </w:r>
    </w:p>
    <w:p w:rsidR="00F80EFC" w:rsidRPr="00D27EC5" w:rsidRDefault="00F80EFC" w:rsidP="00963E1A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анализ работы ММС;</w:t>
      </w:r>
    </w:p>
    <w:p w:rsidR="00F80EFC" w:rsidRDefault="00F80EFC" w:rsidP="00963E1A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корректировка правовых документов, регламентирующих деятельность ММС в соответствии с дополнительными рекомендациями и на основании полученных результатов.</w:t>
      </w:r>
    </w:p>
    <w:p w:rsidR="00210289" w:rsidRPr="00D27EC5" w:rsidRDefault="00210289" w:rsidP="00963E1A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0EFC" w:rsidRDefault="00F80EFC" w:rsidP="00963E1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27E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Информационно-методическая деятельность</w:t>
      </w:r>
    </w:p>
    <w:p w:rsidR="00210289" w:rsidRPr="00D27EC5" w:rsidRDefault="00210289" w:rsidP="00963E1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80EFC" w:rsidRPr="00D27EC5" w:rsidRDefault="00F80EFC" w:rsidP="00963E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Включает в себя мониторинг профессиональной потребности педагогических работников: сбор заявок от образовательных учреждений на обобщение положительного педагогического опыта. Отслеживание результатов повышения квалификации педагогических и руководящих работников, прохождение курсовой подготовки, представления </w:t>
      </w: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педагогического опыта и тиражирование на муниципальном  уровне.</w:t>
      </w:r>
    </w:p>
    <w:p w:rsidR="00F80EFC" w:rsidRPr="00D27EC5" w:rsidRDefault="00F80EFC" w:rsidP="00963E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Мониторинг профессиональной потребности педагогических работников: сбор заявок от образовательных учреждений на обобщение положительного педагогического опыта.</w:t>
      </w:r>
    </w:p>
    <w:p w:rsidR="00F80EFC" w:rsidRPr="00D27EC5" w:rsidRDefault="00F80EFC" w:rsidP="00963E1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результатов повышения квалификации педагогических и руководящих работников, курсовой подготовки, представления опыта на муниципальном уровне.</w:t>
      </w:r>
    </w:p>
    <w:p w:rsidR="00F80EFC" w:rsidRPr="00D27EC5" w:rsidRDefault="00F80EFC" w:rsidP="00963E1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Систематически в учреждения образования отправлялись письма информационного характера, новинки передового педагогического опыта, олимпиады, конкурсные предложения и другие. Отправлено более </w:t>
      </w:r>
      <w:r w:rsidR="00293A1D"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информационных писем, касающихся педагогической деятельности, новинок и конкурсов.</w:t>
      </w:r>
    </w:p>
    <w:p w:rsidR="00F80EFC" w:rsidRPr="00D27EC5" w:rsidRDefault="00F80EFC" w:rsidP="00963E1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информационной работы МКУ «Центр МИТО» ЗАТО Видяево в течение </w:t>
      </w:r>
      <w:r w:rsidRPr="00D2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учебного года </w:t>
      </w: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информировало педагогическое сообщество о проводимых мероприятиях на муниципальном уровне через средства массовой информации (официальные сайты, страницы </w:t>
      </w:r>
      <w:proofErr w:type="spellStart"/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соцсетей</w:t>
      </w:r>
      <w:proofErr w:type="spellEnd"/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D269EC" w:rsidRDefault="00D269EC" w:rsidP="00D269EC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96856">
        <w:rPr>
          <w:rFonts w:ascii="Times New Roman" w:hAnsi="Times New Roman" w:cs="Times New Roman"/>
          <w:sz w:val="28"/>
          <w:szCs w:val="28"/>
        </w:rPr>
        <w:t xml:space="preserve">Основные направления, цели  и задачи работы муниципальной системы </w:t>
      </w:r>
      <w:proofErr w:type="gramStart"/>
      <w:r w:rsidRPr="00096856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096856">
        <w:rPr>
          <w:rFonts w:ascii="Times New Roman" w:hAnsi="Times New Roman" w:cs="Times New Roman"/>
          <w:sz w:val="28"/>
          <w:szCs w:val="28"/>
        </w:rPr>
        <w:t xml:space="preserve"> ЗАТО Видяево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6856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96856">
        <w:rPr>
          <w:rFonts w:ascii="Times New Roman" w:hAnsi="Times New Roman" w:cs="Times New Roman"/>
          <w:sz w:val="28"/>
          <w:szCs w:val="28"/>
        </w:rPr>
        <w:t xml:space="preserve"> учебном году были определены на </w:t>
      </w:r>
      <w:r w:rsidRPr="00EC0462">
        <w:rPr>
          <w:rFonts w:ascii="Times New Roman" w:hAnsi="Times New Roman" w:cs="Times New Roman"/>
          <w:sz w:val="28"/>
          <w:szCs w:val="28"/>
        </w:rPr>
        <w:t>заседании представителей методических служб муниципальной системы образования ЗАТО Видяево, которое состоялось в</w:t>
      </w:r>
      <w:r w:rsidRPr="00EC046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июне 2025 года. Учитывая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количественный и качественный состав педагогических кадров муниципал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ьных образовательных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учреждений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Видяево (по состоянию на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20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05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), были определены приоритетные направления, цели  и задачи работы муниципальной методической службы (ММС) ЗАТО Видяево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2025-2026 учебном году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соответствии с запросами образовательных организаций был составлен план работы ММС на 202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учебный год, который был утверждён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42372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остановлением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Pr="0042372B">
        <w:rPr>
          <w:rFonts w:ascii="Times New Roman" w:eastAsia="Calibri" w:hAnsi="Times New Roman" w:cs="Times New Roman"/>
          <w:sz w:val="28"/>
          <w:szCs w:val="28"/>
          <w:lang w:eastAsia="ar-SA"/>
        </w:rPr>
        <w:t>дминистрации</w:t>
      </w:r>
      <w:proofErr w:type="gramEnd"/>
      <w:r w:rsidRPr="0042372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«</w:t>
      </w:r>
      <w:r w:rsidRPr="0042372B">
        <w:rPr>
          <w:rFonts w:ascii="Times New Roman" w:hAnsi="Times New Roman"/>
          <w:sz w:val="28"/>
          <w:szCs w:val="28"/>
        </w:rPr>
        <w:t xml:space="preserve">Об организации работы муниципальной методической службы ЗАТО Видяево в </w:t>
      </w:r>
      <w:r w:rsidRPr="00962AD3">
        <w:rPr>
          <w:rFonts w:ascii="Times New Roman" w:hAnsi="Times New Roman"/>
          <w:sz w:val="28"/>
          <w:szCs w:val="28"/>
        </w:rPr>
        <w:t>2025-2026 учебном году</w:t>
      </w:r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2A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 22.09.2025 г. №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962AD3">
        <w:rPr>
          <w:rFonts w:ascii="Times New Roman" w:eastAsia="Calibri" w:hAnsi="Times New Roman" w:cs="Times New Roman"/>
          <w:sz w:val="28"/>
          <w:szCs w:val="28"/>
          <w:lang w:eastAsia="ar-SA"/>
        </w:rPr>
        <w:t>647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0968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котором отражается методическая работа службы, утверждены конкурсы, методические мероприятия  и семинары на муниципальном уровне. </w:t>
      </w:r>
    </w:p>
    <w:p w:rsidR="00210289" w:rsidRPr="00D27EC5" w:rsidRDefault="00210289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0EFC" w:rsidRDefault="00F80EFC" w:rsidP="00963E1A">
      <w:pPr>
        <w:tabs>
          <w:tab w:val="left" w:pos="1276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7EC5">
        <w:rPr>
          <w:rFonts w:ascii="Times New Roman" w:hAnsi="Times New Roman" w:cs="Times New Roman"/>
          <w:b/>
          <w:sz w:val="28"/>
          <w:szCs w:val="28"/>
          <w:u w:val="single"/>
        </w:rPr>
        <w:t>Электронные реестры</w:t>
      </w:r>
    </w:p>
    <w:p w:rsidR="00210289" w:rsidRPr="00D27EC5" w:rsidRDefault="00210289" w:rsidP="00963E1A">
      <w:pPr>
        <w:tabs>
          <w:tab w:val="left" w:pos="1276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0EFC" w:rsidRDefault="00F80EFC" w:rsidP="00963E1A">
      <w:pPr>
        <w:tabs>
          <w:tab w:val="left" w:pos="1276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EC5">
        <w:rPr>
          <w:rFonts w:ascii="Times New Roman" w:hAnsi="Times New Roman" w:cs="Times New Roman"/>
          <w:sz w:val="28"/>
          <w:szCs w:val="28"/>
        </w:rPr>
        <w:t xml:space="preserve">МКУ «Центр МИТО» ЗАТО Видяево </w:t>
      </w:r>
      <w:r w:rsidR="00FA2505">
        <w:rPr>
          <w:rFonts w:ascii="Times New Roman" w:hAnsi="Times New Roman" w:cs="Times New Roman"/>
          <w:sz w:val="28"/>
          <w:szCs w:val="28"/>
        </w:rPr>
        <w:t>проводит</w:t>
      </w:r>
      <w:r w:rsidRPr="00D27EC5">
        <w:rPr>
          <w:rFonts w:ascii="Times New Roman" w:hAnsi="Times New Roman" w:cs="Times New Roman"/>
          <w:sz w:val="28"/>
          <w:szCs w:val="28"/>
        </w:rPr>
        <w:t xml:space="preserve"> работу по ведению электронных реестров: «Педагоги и руководящие работники </w:t>
      </w:r>
      <w:proofErr w:type="gramStart"/>
      <w:r w:rsidRPr="00D27EC5">
        <w:rPr>
          <w:rFonts w:ascii="Times New Roman" w:hAnsi="Times New Roman" w:cs="Times New Roman"/>
          <w:sz w:val="28"/>
          <w:szCs w:val="28"/>
        </w:rPr>
        <w:t>ОО</w:t>
      </w:r>
      <w:proofErr w:type="gramEnd"/>
      <w:r w:rsidRPr="00D27EC5">
        <w:rPr>
          <w:rFonts w:ascii="Times New Roman" w:hAnsi="Times New Roman" w:cs="Times New Roman"/>
          <w:sz w:val="28"/>
          <w:szCs w:val="28"/>
        </w:rPr>
        <w:t xml:space="preserve"> ЗАТО Видяево», «Одарённые дети», «Д</w:t>
      </w:r>
      <w:r w:rsidR="00D269EC">
        <w:rPr>
          <w:rFonts w:ascii="Times New Roman" w:hAnsi="Times New Roman" w:cs="Times New Roman"/>
          <w:sz w:val="28"/>
          <w:szCs w:val="28"/>
        </w:rPr>
        <w:t>етский контингент ЗАТО Видяево»</w:t>
      </w:r>
      <w:r w:rsidRPr="00D27EC5">
        <w:rPr>
          <w:rFonts w:ascii="Times New Roman" w:hAnsi="Times New Roman" w:cs="Times New Roman"/>
          <w:sz w:val="28"/>
          <w:szCs w:val="28"/>
        </w:rPr>
        <w:t>. Обновление сведений в реестрах ведётся своевременно и используется непосредственно в основной работе методической службы.</w:t>
      </w:r>
    </w:p>
    <w:p w:rsidR="00F80EFC" w:rsidRDefault="00F80EFC" w:rsidP="00963E1A">
      <w:pPr>
        <w:suppressAutoHyphens/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D27EC5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lastRenderedPageBreak/>
        <w:t>Организационно-методическая деятельность</w:t>
      </w:r>
    </w:p>
    <w:p w:rsidR="00210289" w:rsidRPr="00D27EC5" w:rsidRDefault="00210289" w:rsidP="00963E1A">
      <w:pPr>
        <w:suppressAutoHyphens/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F80EFC" w:rsidRPr="00D27EC5" w:rsidRDefault="00F80EFC" w:rsidP="00963E1A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направление включает в себя непосредственную деятельность по подготовке и проведению различных мероприятий муниципального уровня для педагогических работников по направлениям организации конкурсов и семинаров, предоставления открытых площадок для представления опыта педагогических работников образовательных организаций и других.</w:t>
      </w:r>
    </w:p>
    <w:p w:rsidR="00F80EFC" w:rsidRPr="00D27EC5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Мероприятия муниципального уровня организовывались в соответствии с планом работы ММС на 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-202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учебный год.</w:t>
      </w:r>
    </w:p>
    <w:p w:rsidR="00F80EFC" w:rsidRPr="00D27EC5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 отчетный период было организовано и проведено: </w:t>
      </w:r>
    </w:p>
    <w:p w:rsidR="00F80EFC" w:rsidRPr="00D27EC5" w:rsidRDefault="00DC3254" w:rsidP="00963E1A">
      <w:pPr>
        <w:pStyle w:val="a8"/>
        <w:tabs>
          <w:tab w:val="left" w:pos="284"/>
          <w:tab w:val="left" w:pos="709"/>
        </w:tabs>
        <w:suppressAutoHyphens/>
        <w:spacing w:after="0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75C4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1. </w:t>
      </w:r>
      <w:r w:rsidR="00F80EFC" w:rsidRPr="00475C47">
        <w:rPr>
          <w:rFonts w:ascii="Times New Roman" w:eastAsia="Calibri" w:hAnsi="Times New Roman" w:cs="Times New Roman"/>
          <w:sz w:val="28"/>
          <w:szCs w:val="28"/>
          <w:lang w:eastAsia="ar-SA"/>
        </w:rPr>
        <w:t>Конкурс</w:t>
      </w:r>
      <w:r w:rsidR="005F4F5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профессионального мастерства </w:t>
      </w:r>
      <w:r w:rsidR="00F80EFC" w:rsidRPr="00475C4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«Педагог </w:t>
      </w:r>
      <w:proofErr w:type="gramStart"/>
      <w:r w:rsidR="00F80EFC" w:rsidRPr="00475C47">
        <w:rPr>
          <w:rFonts w:ascii="Times New Roman" w:eastAsia="Calibri" w:hAnsi="Times New Roman" w:cs="Times New Roman"/>
          <w:sz w:val="28"/>
          <w:szCs w:val="28"/>
          <w:lang w:eastAsia="ar-SA"/>
        </w:rPr>
        <w:t>года</w:t>
      </w:r>
      <w:proofErr w:type="gramEnd"/>
      <w:r w:rsidR="00F80EFC" w:rsidRPr="00475C4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</w:t>
      </w:r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Видяево»:</w:t>
      </w:r>
    </w:p>
    <w:p w:rsidR="00962AD3" w:rsidRPr="00962AD3" w:rsidRDefault="007225E9" w:rsidP="007225E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1. </w:t>
      </w:r>
      <w:r w:rsidR="00962AD3" w:rsidRPr="00962A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основании протокола от 03.03.2026 № 1 муниципального этапа конкурса профессионального мастерства педагогических </w:t>
      </w:r>
      <w:proofErr w:type="gramStart"/>
      <w:r w:rsidR="00962AD3" w:rsidRPr="00962A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работников</w:t>
      </w:r>
      <w:proofErr w:type="gramEnd"/>
      <w:r w:rsidR="00962AD3" w:rsidRPr="00962A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ЗАТО Видяево «</w:t>
      </w:r>
      <w:r w:rsidR="00962AD3"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года ЗАТО Видяево» определены:</w:t>
      </w:r>
    </w:p>
    <w:p w:rsidR="00962AD3" w:rsidRPr="00962AD3" w:rsidRDefault="007225E9" w:rsidP="00962AD3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5E9">
        <w:rPr>
          <w:rFonts w:ascii="Times New Roman" w:eastAsia="Calibri" w:hAnsi="Times New Roman" w:cs="Times New Roman"/>
          <w:sz w:val="28"/>
          <w:szCs w:val="28"/>
          <w:lang w:eastAsia="ar-SA"/>
        </w:rPr>
        <w:t>В номинации «Учитель года»</w:t>
      </w:r>
      <w:r w:rsidR="00962AD3"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2AD3" w:rsidRDefault="007225E9" w:rsidP="00962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A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="00962AD3"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степени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2AD3"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Бочкарева Светлана Викторовна, учитель русского языка и литературы </w:t>
      </w:r>
      <w:proofErr w:type="gramStart"/>
      <w:r w:rsidR="00962AD3"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gramEnd"/>
      <w:r w:rsidR="00962AD3"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СОШ № 1;</w:t>
      </w:r>
    </w:p>
    <w:p w:rsidR="007225E9" w:rsidRPr="00962AD3" w:rsidRDefault="007225E9" w:rsidP="007225E9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62A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Pr="00962A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Лауреат 2 степени </w:t>
      </w:r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Балабанчик</w:t>
      </w:r>
      <w:proofErr w:type="spellEnd"/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Анатольевна, учитель начальных классов </w:t>
      </w:r>
      <w:proofErr w:type="gramStart"/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gramEnd"/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СОШ № 1;</w:t>
      </w:r>
    </w:p>
    <w:p w:rsidR="00962AD3" w:rsidRPr="00962AD3" w:rsidRDefault="00962AD3" w:rsidP="00962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A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1.2. В номинации</w:t>
      </w:r>
      <w:r w:rsidRPr="00962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года»:</w:t>
      </w:r>
    </w:p>
    <w:p w:rsidR="00962AD3" w:rsidRPr="007225E9" w:rsidRDefault="00962AD3" w:rsidP="007225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62A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Pr="00962AD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225E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 w:rsidR="007225E9"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степени</w:t>
      </w:r>
      <w:r w:rsidR="007225E9" w:rsidRPr="00962A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225E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Pr="00962A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Санина Ольга Викторовна, </w:t>
      </w:r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gramStart"/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gramEnd"/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СОШ № 1.</w:t>
      </w:r>
      <w:r w:rsidRPr="007225E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962AD3" w:rsidRPr="00962AD3" w:rsidRDefault="007225E9" w:rsidP="00962AD3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1.3.</w:t>
      </w:r>
      <w:r w:rsidR="00962AD3" w:rsidRPr="00962A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номинации «Педагогический дебют в номинации «Воспитатель года»»:</w:t>
      </w:r>
    </w:p>
    <w:p w:rsidR="00962AD3" w:rsidRDefault="00962AD3" w:rsidP="00962AD3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62A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– Участник </w:t>
      </w:r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Столярчук</w:t>
      </w:r>
      <w:proofErr w:type="spellEnd"/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Витальевна, воспитатель </w:t>
      </w:r>
      <w:proofErr w:type="gramStart"/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gramEnd"/>
      <w:r w:rsidRP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СОШ № 1</w:t>
      </w:r>
      <w:r w:rsidRPr="00962AD3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5F4F58" w:rsidRPr="00443DCD" w:rsidRDefault="005F4F58" w:rsidP="005F4F5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1D45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Всего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D452F">
        <w:rPr>
          <w:rFonts w:ascii="Times New Roman" w:hAnsi="Times New Roman" w:cs="Times New Roman"/>
          <w:sz w:val="28"/>
          <w:szCs w:val="28"/>
        </w:rPr>
        <w:t xml:space="preserve">онкурсе профессионального мастерства </w:t>
      </w:r>
      <w:r w:rsidRPr="00475C4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«Педагог </w:t>
      </w:r>
      <w:proofErr w:type="gramStart"/>
      <w:r w:rsidRPr="00475C47">
        <w:rPr>
          <w:rFonts w:ascii="Times New Roman" w:eastAsia="Calibri" w:hAnsi="Times New Roman" w:cs="Times New Roman"/>
          <w:sz w:val="28"/>
          <w:szCs w:val="28"/>
          <w:lang w:eastAsia="ar-SA"/>
        </w:rPr>
        <w:t>года</w:t>
      </w:r>
      <w:proofErr w:type="gramEnd"/>
      <w:r w:rsidRPr="00475C4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Видяево»</w:t>
      </w:r>
      <w:r w:rsidRPr="001D452F">
        <w:rPr>
          <w:rFonts w:ascii="Times New Roman" w:hAnsi="Times New Roman" w:cs="Times New Roman"/>
          <w:sz w:val="28"/>
          <w:szCs w:val="28"/>
        </w:rPr>
        <w:t xml:space="preserve"> приняли </w:t>
      </w:r>
      <w:r w:rsidRPr="00443DCD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0E0AE3">
        <w:rPr>
          <w:rFonts w:ascii="Times New Roman" w:hAnsi="Times New Roman" w:cs="Times New Roman"/>
          <w:sz w:val="28"/>
          <w:szCs w:val="28"/>
        </w:rPr>
        <w:t>4</w:t>
      </w:r>
      <w:r w:rsidRPr="00443DCD">
        <w:rPr>
          <w:rFonts w:ascii="Times New Roman" w:hAnsi="Times New Roman" w:cs="Times New Roman"/>
          <w:sz w:val="28"/>
          <w:szCs w:val="28"/>
        </w:rPr>
        <w:t xml:space="preserve"> педагога.</w:t>
      </w:r>
    </w:p>
    <w:p w:rsidR="00832803" w:rsidRDefault="00832803" w:rsidP="00963E1A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Конкурс</w:t>
      </w:r>
      <w:r w:rsidRPr="00832803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работников сферы дополнительного образования «Сердце отдаю детям» в 202</w:t>
      </w:r>
      <w:r w:rsidR="001D452F">
        <w:rPr>
          <w:rFonts w:ascii="Times New Roman" w:hAnsi="Times New Roman" w:cs="Times New Roman"/>
          <w:sz w:val="28"/>
          <w:szCs w:val="28"/>
        </w:rPr>
        <w:t>6</w:t>
      </w:r>
      <w:r w:rsidRPr="00832803">
        <w:rPr>
          <w:rFonts w:ascii="Times New Roman" w:hAnsi="Times New Roman" w:cs="Times New Roman"/>
          <w:sz w:val="28"/>
          <w:szCs w:val="28"/>
        </w:rPr>
        <w:t xml:space="preserve"> году»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2803" w:rsidRPr="007D6764" w:rsidRDefault="00832803" w:rsidP="00963E1A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7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основании протокола от </w:t>
      </w:r>
      <w:r w:rsidR="007D6764" w:rsidRPr="007D67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19</w:t>
      </w:r>
      <w:r w:rsidRPr="007D67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.02.202</w:t>
      </w:r>
      <w:r w:rsidR="007D6764" w:rsidRPr="007D67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7D67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1 муниципального этапа </w:t>
      </w:r>
      <w:r w:rsidRPr="007D6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профессионального мастерства работников сферы дополнительного образования «Сердце отдаю детям» в 202</w:t>
      </w:r>
      <w:r w:rsidR="007D6764" w:rsidRPr="007D67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D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определены лауреаты и участники Конкурса:</w:t>
      </w:r>
    </w:p>
    <w:p w:rsidR="00832803" w:rsidRPr="001D452F" w:rsidRDefault="00832803" w:rsidP="00963E1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AD3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  <w:tab/>
      </w:r>
      <w:r w:rsidRPr="001D452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2.1. В номинации</w:t>
      </w:r>
      <w:r w:rsidRPr="001D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452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 дополнительного образования художественной направленности»:</w:t>
      </w:r>
      <w:r w:rsidRPr="001D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45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лауреат </w:t>
      </w:r>
      <w:r w:rsidR="001D452F" w:rsidRPr="001D452F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Pr="001D45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степени – </w:t>
      </w:r>
      <w:r w:rsidR="001D452F" w:rsidRPr="001D452F">
        <w:rPr>
          <w:rFonts w:ascii="Times New Roman" w:eastAsia="Calibri" w:hAnsi="Times New Roman" w:cs="Times New Roman"/>
          <w:sz w:val="28"/>
          <w:szCs w:val="28"/>
          <w:lang w:eastAsia="ar-SA"/>
        </w:rPr>
        <w:t>Подгурская</w:t>
      </w:r>
      <w:r w:rsidR="001D45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Алла Вячеславовна</w:t>
      </w:r>
      <w:r w:rsidRPr="001D452F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962AD3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1D452F" w:rsidRPr="001D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 МБУ </w:t>
      </w:r>
      <w:proofErr w:type="gramStart"/>
      <w:r w:rsidR="001D452F" w:rsidRPr="001D45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1D452F" w:rsidRPr="001D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ЦДО «Олимп»</w:t>
      </w:r>
      <w:r w:rsidR="001D45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2803" w:rsidRPr="001D452F" w:rsidRDefault="00832803" w:rsidP="00963E1A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62AD3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  <w:lastRenderedPageBreak/>
        <w:tab/>
      </w:r>
      <w:r w:rsidRPr="001D452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2.2. В номинации</w:t>
      </w:r>
      <w:r w:rsidRPr="001D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452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«Профессиональный дебют в дополнительном образовании»:</w:t>
      </w:r>
      <w:r w:rsidRPr="001D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452F" w:rsidRPr="001D45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лауреат 2 степени – Козулина Элеонора Владимировна, воспитатель </w:t>
      </w:r>
      <w:proofErr w:type="gramStart"/>
      <w:r w:rsidR="001D452F" w:rsidRPr="001D452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gramEnd"/>
      <w:r w:rsidR="001D452F" w:rsidRPr="001D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СОШ № 1</w:t>
      </w:r>
      <w:r w:rsidR="001D452F" w:rsidRPr="001D45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</w:t>
      </w:r>
      <w:r w:rsidR="007D6764" w:rsidRPr="001D45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D452F" w:rsidRPr="001D452F">
        <w:rPr>
          <w:rFonts w:ascii="Times New Roman" w:eastAsia="Calibri" w:hAnsi="Times New Roman" w:cs="Times New Roman"/>
          <w:sz w:val="28"/>
          <w:szCs w:val="28"/>
          <w:lang w:eastAsia="ar-SA"/>
        </w:rPr>
        <w:t>лауреат 3 степени – Назарен</w:t>
      </w:r>
      <w:r w:rsidR="001D452F">
        <w:rPr>
          <w:rFonts w:ascii="Times New Roman" w:eastAsia="Calibri" w:hAnsi="Times New Roman" w:cs="Times New Roman"/>
          <w:sz w:val="28"/>
          <w:szCs w:val="28"/>
          <w:lang w:eastAsia="ar-SA"/>
        </w:rPr>
        <w:t>к</w:t>
      </w:r>
      <w:r w:rsidR="001D452F" w:rsidRPr="001D452F">
        <w:rPr>
          <w:rFonts w:ascii="Times New Roman" w:eastAsia="Calibri" w:hAnsi="Times New Roman" w:cs="Times New Roman"/>
          <w:sz w:val="28"/>
          <w:szCs w:val="28"/>
          <w:lang w:eastAsia="ar-SA"/>
        </w:rPr>
        <w:t>о Виктория Ивановна</w:t>
      </w:r>
      <w:r w:rsidRPr="001D452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Pr="001D4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МБУ ДО ЗАТО Видяево ЦДО «Олимп»</w:t>
      </w:r>
      <w:r w:rsidRPr="001D452F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BC6E27" w:rsidRPr="00443DCD" w:rsidRDefault="00BC6E27" w:rsidP="00963E1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52F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Всего в </w:t>
      </w:r>
      <w:r w:rsidR="001D452F">
        <w:rPr>
          <w:rFonts w:ascii="Times New Roman" w:hAnsi="Times New Roman" w:cs="Times New Roman"/>
          <w:sz w:val="28"/>
          <w:szCs w:val="28"/>
        </w:rPr>
        <w:t>к</w:t>
      </w:r>
      <w:r w:rsidRPr="001D452F">
        <w:rPr>
          <w:rFonts w:ascii="Times New Roman" w:hAnsi="Times New Roman" w:cs="Times New Roman"/>
          <w:sz w:val="28"/>
          <w:szCs w:val="28"/>
        </w:rPr>
        <w:t>онкурсе профессионального мастерства работников сферы дополнительного образования «Сердце отдаю детям» в 202</w:t>
      </w:r>
      <w:r w:rsidR="001D452F">
        <w:rPr>
          <w:rFonts w:ascii="Times New Roman" w:hAnsi="Times New Roman" w:cs="Times New Roman"/>
          <w:sz w:val="28"/>
          <w:szCs w:val="28"/>
        </w:rPr>
        <w:t>6</w:t>
      </w:r>
      <w:r w:rsidRPr="001D452F">
        <w:rPr>
          <w:rFonts w:ascii="Times New Roman" w:hAnsi="Times New Roman" w:cs="Times New Roman"/>
          <w:sz w:val="28"/>
          <w:szCs w:val="28"/>
        </w:rPr>
        <w:t xml:space="preserve"> году» приняли </w:t>
      </w:r>
      <w:r w:rsidRPr="00443DCD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1D452F" w:rsidRPr="00443DCD">
        <w:rPr>
          <w:rFonts w:ascii="Times New Roman" w:hAnsi="Times New Roman" w:cs="Times New Roman"/>
          <w:sz w:val="28"/>
          <w:szCs w:val="28"/>
        </w:rPr>
        <w:t>3</w:t>
      </w:r>
      <w:r w:rsidRPr="00443DCD">
        <w:rPr>
          <w:rFonts w:ascii="Times New Roman" w:hAnsi="Times New Roman" w:cs="Times New Roman"/>
          <w:sz w:val="28"/>
          <w:szCs w:val="28"/>
        </w:rPr>
        <w:t xml:space="preserve"> педагога.</w:t>
      </w:r>
    </w:p>
    <w:p w:rsidR="006730BE" w:rsidRPr="00443DCD" w:rsidRDefault="00DC3254" w:rsidP="00963E1A">
      <w:pPr>
        <w:tabs>
          <w:tab w:val="left" w:pos="709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32803"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F80EFC"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t>Проведен</w:t>
      </w:r>
      <w:r w:rsidR="002C12B0"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ы </w:t>
      </w:r>
      <w:r w:rsidR="00F80EFC"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45262"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t>заочные</w:t>
      </w:r>
      <w:r w:rsidR="00F80EFC"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конкурс</w:t>
      </w:r>
      <w:r w:rsidR="002C12B0"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t>ы</w:t>
      </w:r>
      <w:r w:rsidR="00F80EFC"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педагогического мастерства:</w:t>
      </w:r>
    </w:p>
    <w:p w:rsidR="00443DCD" w:rsidRDefault="00832803" w:rsidP="00443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443DCD">
        <w:rPr>
          <w:rFonts w:ascii="Times New Roman" w:eastAsia="Calibri" w:hAnsi="Times New Roman" w:cs="Times New Roman"/>
          <w:sz w:val="28"/>
          <w:szCs w:val="28"/>
          <w:lang w:eastAsia="ar-SA"/>
        </w:rPr>
        <w:t>.1 Муниципальный заочный к</w:t>
      </w:r>
      <w:r w:rsidR="00443DCD">
        <w:rPr>
          <w:rFonts w:ascii="Times New Roman" w:hAnsi="Times New Roman" w:cs="Times New Roman"/>
          <w:sz w:val="28"/>
          <w:szCs w:val="28"/>
        </w:rPr>
        <w:t>онкурс</w:t>
      </w:r>
      <w:r w:rsidR="00443DCD" w:rsidRPr="00443DCD">
        <w:rPr>
          <w:rFonts w:ascii="Times New Roman" w:hAnsi="Times New Roman" w:cs="Times New Roman"/>
          <w:sz w:val="28"/>
          <w:szCs w:val="28"/>
        </w:rPr>
        <w:t xml:space="preserve"> методических разработок </w:t>
      </w:r>
      <w:proofErr w:type="spellStart"/>
      <w:r w:rsidR="00443DCD" w:rsidRPr="00443DCD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443DCD" w:rsidRPr="00443DCD">
        <w:rPr>
          <w:rFonts w:ascii="Times New Roman" w:hAnsi="Times New Roman" w:cs="Times New Roman"/>
          <w:sz w:val="28"/>
          <w:szCs w:val="28"/>
        </w:rPr>
        <w:t xml:space="preserve"> содержания «Выбор профессии — выбор будущего»</w:t>
      </w:r>
      <w:r w:rsidR="00443DCD">
        <w:rPr>
          <w:rFonts w:ascii="Times New Roman" w:hAnsi="Times New Roman" w:cs="Times New Roman"/>
          <w:sz w:val="28"/>
          <w:szCs w:val="28"/>
        </w:rPr>
        <w:t>.</w:t>
      </w:r>
    </w:p>
    <w:p w:rsidR="000E0AE3" w:rsidRPr="009654B1" w:rsidRDefault="000E0AE3" w:rsidP="00443D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61"/>
        <w:gridCol w:w="4420"/>
        <w:gridCol w:w="4075"/>
      </w:tblGrid>
      <w:tr w:rsidR="00443DCD" w:rsidRPr="009654B1" w:rsidTr="000E0AE3">
        <w:trPr>
          <w:trHeight w:val="4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CD" w:rsidRDefault="00443DCD" w:rsidP="009F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6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6319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443DCD" w:rsidRPr="00B6319D" w:rsidRDefault="00443DCD" w:rsidP="009F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CD" w:rsidRPr="00B6319D" w:rsidRDefault="00443DCD" w:rsidP="009F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9D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6319D">
              <w:rPr>
                <w:rFonts w:ascii="Times New Roman" w:hAnsi="Times New Roman" w:cs="Times New Roman"/>
                <w:sz w:val="28"/>
                <w:szCs w:val="28"/>
              </w:rPr>
              <w:t>онкурсанта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CD" w:rsidRPr="00B6319D" w:rsidRDefault="00443DCD" w:rsidP="009F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9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43DCD" w:rsidRPr="009654B1" w:rsidTr="00443DCD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CD" w:rsidRPr="00B808C6" w:rsidRDefault="00443DCD" w:rsidP="009F7190">
            <w:pPr>
              <w:widowControl w:val="0"/>
              <w:ind w:right="5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</w:pPr>
            <w:r w:rsidRPr="00B808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Лучшая методическая разработка </w:t>
            </w:r>
            <w:proofErr w:type="spellStart"/>
            <w:r w:rsidRPr="00B808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профориентационного</w:t>
            </w:r>
            <w:proofErr w:type="spellEnd"/>
            <w:r w:rsidRPr="00B808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содержания «Выбор профессии — выбор будущего» в образовательной организации по работе с детьми дошкольного возраста</w:t>
            </w:r>
          </w:p>
        </w:tc>
      </w:tr>
      <w:tr w:rsidR="00443DCD" w:rsidRPr="009654B1" w:rsidTr="00443DC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CD" w:rsidRPr="00B808C6" w:rsidRDefault="00443DCD" w:rsidP="009F71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D" w:rsidRPr="00B808C6" w:rsidRDefault="00443DCD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8C6">
              <w:rPr>
                <w:rFonts w:ascii="Times New Roman" w:hAnsi="Times New Roman" w:cs="Times New Roman"/>
                <w:sz w:val="26"/>
                <w:szCs w:val="26"/>
              </w:rPr>
              <w:t xml:space="preserve">Губенко Светлана Вячеславовна, старший воспитатель и </w:t>
            </w:r>
            <w:proofErr w:type="spellStart"/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Лавренцова</w:t>
            </w:r>
            <w:proofErr w:type="spellEnd"/>
            <w:r w:rsidRPr="00B808C6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Александровна, воспитатель </w:t>
            </w:r>
            <w:proofErr w:type="gramStart"/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gramEnd"/>
            <w:r w:rsidRPr="00B808C6">
              <w:rPr>
                <w:rFonts w:ascii="Times New Roman" w:hAnsi="Times New Roman" w:cs="Times New Roman"/>
                <w:sz w:val="26"/>
                <w:szCs w:val="26"/>
              </w:rPr>
              <w:t xml:space="preserve"> ЗАТО Видяево СОШ №1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D" w:rsidRPr="00B6319D" w:rsidRDefault="00443DCD" w:rsidP="009F7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19D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443DCD" w:rsidRPr="00B6319D" w:rsidRDefault="00443DCD" w:rsidP="009F7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DCD" w:rsidRPr="009654B1" w:rsidTr="00443DC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D" w:rsidRPr="00B808C6" w:rsidRDefault="00443DCD" w:rsidP="009F71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D" w:rsidRPr="00B808C6" w:rsidRDefault="00443DCD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8C6">
              <w:rPr>
                <w:rFonts w:ascii="Times New Roman" w:hAnsi="Times New Roman" w:cs="Times New Roman"/>
                <w:sz w:val="26"/>
                <w:szCs w:val="26"/>
              </w:rPr>
              <w:t xml:space="preserve">Козлова Надежда Александровна, педагог-психолог, </w:t>
            </w:r>
            <w:proofErr w:type="spellStart"/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Абакирова</w:t>
            </w:r>
            <w:proofErr w:type="spellEnd"/>
            <w:r w:rsidRPr="00B808C6"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Сергеевна, педагог дополнительного образования и </w:t>
            </w:r>
            <w:proofErr w:type="spellStart"/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Латухина</w:t>
            </w:r>
            <w:proofErr w:type="spellEnd"/>
            <w:r w:rsidRPr="00B808C6"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Владимировна, воспитатель </w:t>
            </w:r>
            <w:proofErr w:type="gramStart"/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gramEnd"/>
            <w:r w:rsidRPr="00B808C6">
              <w:rPr>
                <w:rFonts w:ascii="Times New Roman" w:hAnsi="Times New Roman" w:cs="Times New Roman"/>
                <w:sz w:val="26"/>
                <w:szCs w:val="26"/>
              </w:rPr>
              <w:t xml:space="preserve"> ЗАТО Видяево СОШ №1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D" w:rsidRPr="00B6319D" w:rsidRDefault="00443DCD" w:rsidP="009F7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19D"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</w:tr>
      <w:tr w:rsidR="00443DCD" w:rsidRPr="009654B1" w:rsidTr="00443DCD">
        <w:trPr>
          <w:trHeight w:val="49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CD" w:rsidRPr="00B808C6" w:rsidRDefault="00443DCD" w:rsidP="009F7190">
            <w:pPr>
              <w:pStyle w:val="20"/>
              <w:shd w:val="clear" w:color="auto" w:fill="auto"/>
              <w:spacing w:before="0" w:line="240" w:lineRule="auto"/>
              <w:ind w:right="440"/>
              <w:jc w:val="center"/>
              <w:rPr>
                <w:highlight w:val="yellow"/>
              </w:rPr>
            </w:pPr>
            <w:r w:rsidRPr="00B808C6">
              <w:rPr>
                <w:color w:val="000000"/>
                <w:lang w:eastAsia="ru-RU"/>
              </w:rPr>
              <w:t xml:space="preserve">Лучшая методическая разработка </w:t>
            </w:r>
            <w:proofErr w:type="spellStart"/>
            <w:r w:rsidRPr="00B808C6">
              <w:rPr>
                <w:color w:val="000000"/>
                <w:lang w:eastAsia="ru-RU"/>
              </w:rPr>
              <w:t>профориентационного</w:t>
            </w:r>
            <w:proofErr w:type="spellEnd"/>
            <w:r w:rsidRPr="00B808C6">
              <w:rPr>
                <w:color w:val="000000"/>
                <w:lang w:eastAsia="ru-RU"/>
              </w:rPr>
              <w:t xml:space="preserve"> содержания «Выбор профессии — выбор будущего» в образовательной организации по работе с детьми школьного возраста</w:t>
            </w:r>
          </w:p>
        </w:tc>
      </w:tr>
      <w:tr w:rsidR="00443DCD" w:rsidRPr="009654B1" w:rsidTr="00443DC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CD" w:rsidRPr="00B808C6" w:rsidRDefault="00443DCD" w:rsidP="009F71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D" w:rsidRPr="00B808C6" w:rsidRDefault="00443DCD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Кузьмина Виктория Александровна, педагог дополнительного образования МБУ ДО Видяево ЦДО «Олимп»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CD" w:rsidRPr="00B6319D" w:rsidRDefault="00443DCD" w:rsidP="009F7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19D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443DCD" w:rsidRPr="009654B1" w:rsidTr="00443DC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CD" w:rsidRPr="00B808C6" w:rsidRDefault="00443DCD" w:rsidP="009F71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D" w:rsidRPr="00B808C6" w:rsidRDefault="00443DCD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Колисевич</w:t>
            </w:r>
            <w:proofErr w:type="spellEnd"/>
            <w:r w:rsidRPr="00B808C6"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Анатольевна,</w:t>
            </w:r>
            <w:r w:rsidRPr="00B808C6">
              <w:rPr>
                <w:sz w:val="26"/>
                <w:szCs w:val="26"/>
              </w:rPr>
              <w:t xml:space="preserve"> </w:t>
            </w:r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 МБУ ДО Видяево ЦДО «Олимп»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CD" w:rsidRPr="00B6319D" w:rsidRDefault="00443DCD" w:rsidP="009F7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19D"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</w:tr>
      <w:tr w:rsidR="00443DCD" w:rsidRPr="009654B1" w:rsidTr="00443DC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D" w:rsidRPr="00B808C6" w:rsidRDefault="00443DCD" w:rsidP="009F71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D" w:rsidRPr="00B808C6" w:rsidRDefault="00443DCD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Назаренко Виктория Ивановна, педагог дополнительного образования МБУ ДО Видяево ЦДО «Олимп»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D" w:rsidRPr="00B6319D" w:rsidRDefault="00443DCD" w:rsidP="009F7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19D"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</w:tr>
      <w:tr w:rsidR="00443DCD" w:rsidRPr="009654B1" w:rsidTr="00443DC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D" w:rsidRPr="00B808C6" w:rsidRDefault="00443DCD" w:rsidP="009F71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D" w:rsidRPr="00B808C6" w:rsidRDefault="00443DCD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Стрельникова Виктория Степановна,</w:t>
            </w:r>
            <w:r w:rsidRPr="00B808C6">
              <w:rPr>
                <w:sz w:val="26"/>
                <w:szCs w:val="26"/>
              </w:rPr>
              <w:t xml:space="preserve"> </w:t>
            </w:r>
            <w:r w:rsidRPr="00B808C6">
              <w:rPr>
                <w:rFonts w:ascii="Times New Roman" w:hAnsi="Times New Roman" w:cs="Times New Roman"/>
                <w:sz w:val="26"/>
                <w:szCs w:val="26"/>
              </w:rPr>
              <w:t xml:space="preserve">педагог дополнительного </w:t>
            </w:r>
            <w:r w:rsidRPr="00B808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08C6">
              <w:rPr>
                <w:rFonts w:ascii="Times New Roman" w:hAnsi="Times New Roman" w:cs="Times New Roman"/>
                <w:sz w:val="26"/>
                <w:szCs w:val="26"/>
              </w:rPr>
              <w:t>МБУ ДО Видяево ЦДО «Олимп»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D" w:rsidRPr="00B6319D" w:rsidRDefault="00443DCD" w:rsidP="009F7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Лауреат 3 степени</w:t>
            </w:r>
          </w:p>
        </w:tc>
      </w:tr>
    </w:tbl>
    <w:p w:rsidR="000E0AE3" w:rsidRDefault="00832803" w:rsidP="00443DCD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3</w:t>
      </w:r>
      <w:r w:rsidR="002C12B0"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.2. </w:t>
      </w:r>
      <w:r w:rsidR="00443DC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01BF8" w:rsidRPr="00443DC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443DC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401BF8" w:rsidRPr="0044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</w:t>
      </w:r>
      <w:r w:rsidR="00443DCD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конкурс</w:t>
      </w:r>
      <w:r w:rsidR="00401BF8" w:rsidRPr="0044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 образовательных </w:t>
      </w:r>
      <w:proofErr w:type="gramStart"/>
      <w:r w:rsidR="00401BF8" w:rsidRPr="00443D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proofErr w:type="gramEnd"/>
      <w:r w:rsidR="00401BF8" w:rsidRPr="0044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«Лучшие педагогические практики»</w:t>
      </w:r>
      <w:r w:rsidR="00443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0AE3" w:rsidRPr="000E0AE3" w:rsidRDefault="000E0AE3" w:rsidP="00443DCD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1"/>
        <w:gridCol w:w="4429"/>
        <w:gridCol w:w="4086"/>
      </w:tblGrid>
      <w:tr w:rsidR="00401BF8" w:rsidRPr="009654B1" w:rsidTr="000E0AE3">
        <w:trPr>
          <w:trHeight w:val="30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F8" w:rsidRPr="00BB6D9B" w:rsidRDefault="00401BF8" w:rsidP="00443D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401BF8" w:rsidRPr="00BB6D9B" w:rsidRDefault="00401BF8" w:rsidP="00443D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F8" w:rsidRPr="00BB6D9B" w:rsidRDefault="00401BF8" w:rsidP="00443D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ФИО конкурсанта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F8" w:rsidRPr="00BB6D9B" w:rsidRDefault="00401BF8" w:rsidP="00443D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401BF8" w:rsidRPr="009654B1" w:rsidTr="00443DCD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F8" w:rsidRPr="00BB6D9B" w:rsidRDefault="00401BF8" w:rsidP="009F7190">
            <w:pPr>
              <w:widowControl w:val="0"/>
              <w:ind w:right="5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</w:pPr>
            <w:r w:rsidRPr="00BB6D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Лучшая </w:t>
            </w:r>
            <w:r w:rsidRPr="00BB6D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практико-ориентированная </w:t>
            </w:r>
            <w:r w:rsidRPr="00BB6D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методическая разработка педагогических работников общего образования</w:t>
            </w:r>
          </w:p>
        </w:tc>
      </w:tr>
      <w:tr w:rsidR="00401BF8" w:rsidRPr="009654B1" w:rsidTr="00443DC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Цыганкова Диана Евгеньевна, педагог-психолог, Полякова Марина Юрьевна, у</w:t>
            </w:r>
            <w:r w:rsidRPr="002343C7">
              <w:rPr>
                <w:rFonts w:ascii="Times New Roman" w:hAnsi="Times New Roman" w:cs="Times New Roman"/>
                <w:sz w:val="26"/>
                <w:szCs w:val="26"/>
              </w:rPr>
              <w:t>читель специального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43C7">
              <w:rPr>
                <w:rFonts w:ascii="Times New Roman" w:hAnsi="Times New Roman" w:cs="Times New Roman"/>
                <w:sz w:val="26"/>
                <w:szCs w:val="26"/>
              </w:rPr>
              <w:t>(коррекционного)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43C7">
              <w:rPr>
                <w:rFonts w:ascii="Times New Roman" w:hAnsi="Times New Roman" w:cs="Times New Roman"/>
                <w:sz w:val="26"/>
                <w:szCs w:val="26"/>
              </w:rPr>
              <w:t>класса-комплект для обучающихся с интеллектуальными нарушениями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343C7">
              <w:rPr>
                <w:rFonts w:ascii="Times New Roman" w:hAnsi="Times New Roman" w:cs="Times New Roman"/>
                <w:sz w:val="26"/>
                <w:szCs w:val="26"/>
              </w:rPr>
              <w:t>Мейриева</w:t>
            </w:r>
            <w:proofErr w:type="spellEnd"/>
            <w:r w:rsidRPr="002343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43C7">
              <w:rPr>
                <w:rFonts w:ascii="Times New Roman" w:hAnsi="Times New Roman" w:cs="Times New Roman"/>
                <w:sz w:val="26"/>
                <w:szCs w:val="26"/>
              </w:rPr>
              <w:t>Айшет</w:t>
            </w:r>
            <w:proofErr w:type="spellEnd"/>
            <w:r w:rsidRPr="002343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43C7">
              <w:rPr>
                <w:rFonts w:ascii="Times New Roman" w:hAnsi="Times New Roman" w:cs="Times New Roman"/>
                <w:sz w:val="26"/>
                <w:szCs w:val="26"/>
              </w:rPr>
              <w:t>Зияуддиновна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учитель-дефектолог </w:t>
            </w: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gramEnd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ЗАТО Видяево СОШ №1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Победитель</w:t>
            </w:r>
          </w:p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BF8" w:rsidRPr="009654B1" w:rsidTr="00443DC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Николаева Ольга Анатольевна, учитель начальных классов и Стаценко Ирина Константиновна, учитель начальных классов</w:t>
            </w: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gramEnd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ЗАТО Видяево СОШ №1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</w:tr>
      <w:tr w:rsidR="00401BF8" w:rsidRPr="009654B1" w:rsidTr="00443DC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Скакун Игорь Николаевич, учитель физкультуры и Яковлева Анна Олеговна, учитель физкультуры </w:t>
            </w:r>
            <w:proofErr w:type="gramStart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gramEnd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ЗАТО Видяево СОШ №1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</w:tr>
      <w:tr w:rsidR="00401BF8" w:rsidRPr="009654B1" w:rsidTr="00443DCD">
        <w:trPr>
          <w:trHeight w:val="49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F8" w:rsidRPr="00BB6D9B" w:rsidRDefault="00401BF8" w:rsidP="009F7190">
            <w:pPr>
              <w:pStyle w:val="20"/>
              <w:shd w:val="clear" w:color="auto" w:fill="auto"/>
              <w:spacing w:before="0" w:line="240" w:lineRule="auto"/>
              <w:ind w:right="440"/>
              <w:jc w:val="center"/>
              <w:rPr>
                <w:highlight w:val="yellow"/>
              </w:rPr>
            </w:pPr>
            <w:r w:rsidRPr="00BB6D9B">
              <w:rPr>
                <w:color w:val="000000"/>
                <w:lang w:eastAsia="ru-RU"/>
              </w:rPr>
              <w:t>Лучшая практико-ориентированная методическая разработка педагогических работников дошкольного образования</w:t>
            </w:r>
          </w:p>
        </w:tc>
      </w:tr>
      <w:tr w:rsidR="00401BF8" w:rsidRPr="009654B1" w:rsidTr="00443DC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Суворова Вера Евгеньевна, учитель-дефектолог и Санина Ольга Владимировна, воспитатель </w:t>
            </w:r>
            <w:proofErr w:type="gramStart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gramEnd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ЗАТО Видяево СОШ №1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</w:tr>
      <w:tr w:rsidR="00401BF8" w:rsidRPr="009654B1" w:rsidTr="00443DCD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Pr="00BB6D9B" w:rsidRDefault="00401BF8" w:rsidP="009F71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D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Лучшая практико-ориентированная методическая разработка педагогических работников дополнительного образования</w:t>
            </w:r>
          </w:p>
        </w:tc>
      </w:tr>
      <w:tr w:rsidR="00401BF8" w:rsidRPr="009654B1" w:rsidTr="00443DC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Абакирова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Сергеевна, </w:t>
            </w: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gramStart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gramEnd"/>
            <w:r w:rsidRPr="00BB6D9B">
              <w:rPr>
                <w:rFonts w:ascii="Times New Roman" w:hAnsi="Times New Roman" w:cs="Times New Roman"/>
                <w:sz w:val="26"/>
                <w:szCs w:val="26"/>
              </w:rPr>
              <w:t xml:space="preserve"> ЗАТО Видяево СОШ №1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</w:tr>
      <w:tr w:rsidR="00401BF8" w:rsidRPr="009654B1" w:rsidTr="00443DC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Мельниченко Ирина Валерьевна</w:t>
            </w: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B6D9B">
              <w:rPr>
                <w:sz w:val="26"/>
                <w:szCs w:val="26"/>
              </w:rPr>
              <w:t xml:space="preserve"> </w:t>
            </w: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 МБУ ДО Видяево ЦДО «Олимп»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8" w:rsidRPr="00BB6D9B" w:rsidRDefault="00401BF8" w:rsidP="009F7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D9B"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</w:tr>
    </w:tbl>
    <w:p w:rsidR="00BC6E27" w:rsidRPr="00443DCD" w:rsidRDefault="00BC6E27" w:rsidP="00963E1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Всего в муниципальных заочных конкурсах приняли участие </w:t>
      </w:r>
      <w:r w:rsidRPr="00443DC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</w:t>
      </w:r>
      <w:r w:rsidR="00443DCD" w:rsidRPr="00443DC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9</w:t>
      </w:r>
      <w:r w:rsidRPr="00443D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педагогических работников.</w:t>
      </w:r>
    </w:p>
    <w:p w:rsidR="00CB0EAD" w:rsidRPr="00EE6D1F" w:rsidRDefault="00832803" w:rsidP="00963E1A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4</w:t>
      </w:r>
      <w:r w:rsidR="00F80EFC" w:rsidRPr="00CB0EA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CB0EAD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CB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="00CB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62A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B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базе</w:t>
      </w:r>
      <w:r w:rsidR="00CB0EAD" w:rsidRPr="00CB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B0EAD" w:rsidRPr="00CB0EA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gramEnd"/>
      <w:r w:rsidR="00CB0EAD" w:rsidRPr="00CB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СОШ № 1</w:t>
      </w:r>
      <w:r w:rsidR="00CB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</w:t>
      </w:r>
      <w:r w:rsidR="00CB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EAD" w:rsidRPr="00CB0E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CB0EAD" w:rsidRPr="00CB0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 «Современные образовательные технологии в учебном процессе», участие приняли 17 педагогических работников образовательных организаций ЗАТО Видяево</w:t>
      </w:r>
      <w:r w:rsidR="000E0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5C47" w:rsidRDefault="00832803" w:rsidP="00475C4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4C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F80EFC" w:rsidRPr="003404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563D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="00F2563D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2563D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начал</w:t>
      </w:r>
      <w:r w:rsid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563D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</w:t>
      </w:r>
      <w:r w:rsid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</w:t>
      </w:r>
      <w:proofErr w:type="gramStart"/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Видяево</w:t>
      </w:r>
      <w:r w:rsidR="0047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803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коррекционно-развивающей работы с детьми с ОВЗ  и детьми-инвалидами»</w:t>
      </w:r>
      <w:r w:rsidR="005E26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2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  </w:t>
      </w:r>
      <w:r w:rsidR="005E2681" w:rsidRPr="008328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Спиридонов</w:t>
      </w:r>
      <w:r w:rsidR="005E26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2681" w:rsidRPr="00832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</w:t>
      </w:r>
      <w:r w:rsidR="005E26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2681" w:rsidRPr="00832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Витальевн</w:t>
      </w:r>
      <w:r w:rsidR="005E2681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5E2681" w:rsidRPr="00832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8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муниципального казенного учреждения образования «Центр методического и информационно-технического обслуживания» ЗАТО Видяево</w:t>
      </w:r>
      <w:r w:rsidR="005E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- </w:t>
      </w:r>
      <w:r w:rsidR="005E2681" w:rsidRPr="0083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Цыганков</w:t>
      </w:r>
      <w:r w:rsidR="005E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E2681" w:rsidRPr="0083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Диан</w:t>
      </w:r>
      <w:r w:rsidR="005E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E2681" w:rsidRPr="0083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Евгеньевн</w:t>
      </w:r>
      <w:r w:rsidR="005E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r w:rsidR="002C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</w:t>
      </w:r>
      <w:r w:rsidR="005E2681" w:rsidRPr="0083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681" w:rsidRPr="008328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общеобразовательного учреждения ЗАТО Видяево «Средняя общеобразовательная школа № 1».</w:t>
      </w:r>
      <w:r w:rsidRPr="008328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МПГ входит </w:t>
      </w:r>
      <w:r w:rsid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48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87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</w:t>
      </w:r>
      <w:proofErr w:type="gramEnd"/>
      <w:r w:rsidR="0048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работника.</w:t>
      </w:r>
    </w:p>
    <w:p w:rsidR="00F80EFC" w:rsidRDefault="005E2681" w:rsidP="00475C4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6</w:t>
      </w:r>
      <w:r w:rsidR="00F80EFC"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</w:t>
      </w:r>
      <w:r w:rsidR="003404CA" w:rsidRP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декабря</w:t>
      </w:r>
      <w:r w:rsidR="00487574" w:rsidRP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BED" w:rsidRP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620B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на базе</w:t>
      </w:r>
      <w:r w:rsidR="00620BED" w:rsidRPr="00CB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0BED" w:rsidRPr="00CB0EA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gramEnd"/>
      <w:r w:rsidR="00620BED" w:rsidRPr="00CB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СОШ № 1</w:t>
      </w:r>
      <w:r w:rsidR="0048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620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574" w:rsidRPr="004875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48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487574" w:rsidRPr="00487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</w:t>
      </w:r>
      <w:r w:rsidR="0048757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87574" w:rsidRPr="0048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 работников образования ЗАТО Видяево </w:t>
      </w:r>
      <w:r w:rsidR="00487574" w:rsidRPr="00487574">
        <w:rPr>
          <w:rFonts w:ascii="Times New Roman" w:eastAsia="Calibri" w:hAnsi="Times New Roman" w:cs="Times New Roman"/>
          <w:sz w:val="28"/>
          <w:szCs w:val="28"/>
        </w:rPr>
        <w:t xml:space="preserve">«Реализация различных форм, методов и приёмов работы с детьми с ОВЗ </w:t>
      </w:r>
      <w:r w:rsidR="003404CA">
        <w:rPr>
          <w:rFonts w:ascii="Times New Roman" w:eastAsia="Calibri" w:hAnsi="Times New Roman" w:cs="Times New Roman"/>
          <w:sz w:val="28"/>
          <w:szCs w:val="28"/>
        </w:rPr>
        <w:t>и взаимодействие с родителями</w:t>
      </w:r>
      <w:r w:rsidR="00487574" w:rsidRPr="00487574">
        <w:rPr>
          <w:rFonts w:ascii="Times New Roman" w:eastAsia="Calibri" w:hAnsi="Times New Roman" w:cs="Times New Roman"/>
          <w:sz w:val="28"/>
          <w:szCs w:val="28"/>
        </w:rPr>
        <w:t>»</w:t>
      </w:r>
      <w:r w:rsidR="00487574">
        <w:rPr>
          <w:rFonts w:ascii="Times New Roman" w:eastAsia="Calibri" w:hAnsi="Times New Roman" w:cs="Times New Roman"/>
          <w:sz w:val="28"/>
          <w:szCs w:val="28"/>
        </w:rPr>
        <w:t>.</w:t>
      </w:r>
      <w:r w:rsidR="00F80EFC" w:rsidRPr="005958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347A03" w:rsidRDefault="003404CA" w:rsidP="00963E1A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7</w:t>
      </w:r>
      <w:r w:rsidR="002244E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Педагоги образовательных </w:t>
      </w:r>
      <w:proofErr w:type="gramStart"/>
      <w:r w:rsidR="002244E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организаций</w:t>
      </w:r>
      <w:proofErr w:type="gramEnd"/>
      <w:r w:rsidR="002244E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ЗАТО Видяево приняли участие  в </w:t>
      </w:r>
      <w:r w:rsidR="002244E6" w:rsidRPr="002244E6">
        <w:rPr>
          <w:rFonts w:ascii="Times New Roman" w:hAnsi="Times New Roman" w:cs="Times New Roman"/>
          <w:sz w:val="28"/>
          <w:szCs w:val="28"/>
        </w:rPr>
        <w:t>региональн</w:t>
      </w:r>
      <w:r w:rsidR="002244E6">
        <w:rPr>
          <w:rFonts w:ascii="Times New Roman" w:hAnsi="Times New Roman" w:cs="Times New Roman"/>
          <w:sz w:val="28"/>
          <w:szCs w:val="28"/>
        </w:rPr>
        <w:t>ых</w:t>
      </w:r>
      <w:r w:rsidR="002244E6" w:rsidRPr="002244E6">
        <w:rPr>
          <w:rFonts w:ascii="Times New Roman" w:hAnsi="Times New Roman" w:cs="Times New Roman"/>
          <w:sz w:val="28"/>
          <w:szCs w:val="28"/>
        </w:rPr>
        <w:t xml:space="preserve"> этап</w:t>
      </w:r>
      <w:r w:rsidR="002244E6">
        <w:rPr>
          <w:rFonts w:ascii="Times New Roman" w:hAnsi="Times New Roman" w:cs="Times New Roman"/>
          <w:sz w:val="28"/>
          <w:szCs w:val="28"/>
        </w:rPr>
        <w:t>ах</w:t>
      </w:r>
      <w:r w:rsidR="002244E6" w:rsidRPr="002244E6">
        <w:rPr>
          <w:rFonts w:ascii="Times New Roman" w:hAnsi="Times New Roman" w:cs="Times New Roman"/>
          <w:sz w:val="28"/>
          <w:szCs w:val="28"/>
        </w:rPr>
        <w:t xml:space="preserve"> Всероссийских профессиональн</w:t>
      </w:r>
      <w:r w:rsidR="002244E6">
        <w:rPr>
          <w:rFonts w:ascii="Times New Roman" w:hAnsi="Times New Roman" w:cs="Times New Roman"/>
          <w:sz w:val="28"/>
          <w:szCs w:val="28"/>
        </w:rPr>
        <w:t>ых</w:t>
      </w:r>
      <w:r w:rsidR="002244E6" w:rsidRPr="002244E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244E6">
        <w:rPr>
          <w:rFonts w:ascii="Times New Roman" w:hAnsi="Times New Roman" w:cs="Times New Roman"/>
          <w:sz w:val="28"/>
          <w:szCs w:val="28"/>
        </w:rPr>
        <w:t>ов</w:t>
      </w:r>
      <w:r w:rsidR="00347A03">
        <w:rPr>
          <w:rFonts w:ascii="Times New Roman" w:hAnsi="Times New Roman" w:cs="Times New Roman"/>
          <w:sz w:val="28"/>
          <w:szCs w:val="28"/>
        </w:rPr>
        <w:t>:</w:t>
      </w:r>
    </w:p>
    <w:p w:rsidR="00347A03" w:rsidRDefault="00347A03" w:rsidP="00963E1A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A03">
        <w:rPr>
          <w:rFonts w:ascii="Times New Roman" w:hAnsi="Times New Roman" w:cs="Times New Roman"/>
          <w:bCs/>
          <w:sz w:val="28"/>
          <w:szCs w:val="28"/>
        </w:rPr>
        <w:t>«Учитель здоровья России – 202</w:t>
      </w:r>
      <w:r w:rsidR="003404CA">
        <w:rPr>
          <w:rFonts w:ascii="Times New Roman" w:hAnsi="Times New Roman" w:cs="Times New Roman"/>
          <w:bCs/>
          <w:sz w:val="28"/>
          <w:szCs w:val="28"/>
        </w:rPr>
        <w:t>5</w:t>
      </w:r>
      <w:r w:rsidRPr="00347A03">
        <w:rPr>
          <w:rFonts w:ascii="Times New Roman" w:hAnsi="Times New Roman" w:cs="Times New Roman"/>
          <w:bCs/>
          <w:sz w:val="28"/>
          <w:szCs w:val="28"/>
        </w:rPr>
        <w:t>» - «Учитель здоровья Мурманской области – 202</w:t>
      </w:r>
      <w:r w:rsidR="003404CA">
        <w:rPr>
          <w:rFonts w:ascii="Times New Roman" w:hAnsi="Times New Roman" w:cs="Times New Roman"/>
          <w:bCs/>
          <w:sz w:val="28"/>
          <w:szCs w:val="28"/>
        </w:rPr>
        <w:t>5</w:t>
      </w:r>
      <w:r w:rsidRPr="00347A0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Вепринцева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Светлана Сергеевна, учитель начальных классов </w:t>
      </w:r>
      <w:proofErr w:type="gramStart"/>
      <w:r w:rsidRPr="007827CA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7827CA">
        <w:rPr>
          <w:rFonts w:ascii="Times New Roman" w:hAnsi="Times New Roman" w:cs="Times New Roman"/>
          <w:sz w:val="28"/>
          <w:szCs w:val="28"/>
        </w:rPr>
        <w:t xml:space="preserve"> ЗАТО Видяево СОШ №1</w:t>
      </w:r>
      <w:r w:rsidR="00D269EC">
        <w:rPr>
          <w:rFonts w:ascii="Times New Roman" w:hAnsi="Times New Roman" w:cs="Times New Roman"/>
          <w:sz w:val="28"/>
          <w:szCs w:val="28"/>
        </w:rPr>
        <w:t xml:space="preserve"> (участник)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7A03" w:rsidRDefault="00347A03" w:rsidP="00963E1A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44E6" w:rsidRPr="002244E6">
        <w:rPr>
          <w:rFonts w:ascii="Times New Roman" w:hAnsi="Times New Roman" w:cs="Times New Roman"/>
          <w:sz w:val="28"/>
          <w:szCs w:val="28"/>
        </w:rPr>
        <w:t xml:space="preserve"> </w:t>
      </w:r>
      <w:r w:rsidR="002244E6" w:rsidRPr="00620BED">
        <w:rPr>
          <w:rFonts w:ascii="Times New Roman" w:hAnsi="Times New Roman" w:cs="Times New Roman"/>
          <w:sz w:val="28"/>
          <w:szCs w:val="28"/>
        </w:rPr>
        <w:t>«Воспитатель года России» – «Воспитатель года Мурманской области – 202</w:t>
      </w:r>
      <w:r w:rsidR="003404CA">
        <w:rPr>
          <w:rFonts w:ascii="Times New Roman" w:hAnsi="Times New Roman" w:cs="Times New Roman"/>
          <w:sz w:val="28"/>
          <w:szCs w:val="28"/>
        </w:rPr>
        <w:t>6</w:t>
      </w:r>
      <w:r w:rsidR="002244E6" w:rsidRPr="00620B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404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Санина Ольга Владимировна</w:t>
      </w:r>
      <w:r w:rsidRPr="00EE6D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3404C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воспитатель </w:t>
      </w:r>
      <w:proofErr w:type="gramStart"/>
      <w:r w:rsidR="003404CA" w:rsidRPr="00CB0EA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gramEnd"/>
      <w:r w:rsidR="003404CA" w:rsidRPr="00CB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СОШ №1 </w:t>
      </w:r>
      <w:r w:rsidR="003404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(дошкольное)</w:t>
      </w:r>
      <w:r w:rsidR="003404CA" w:rsidRPr="00782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7C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82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Солнышко»</w:t>
      </w:r>
      <w:r w:rsidR="00D2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(участник)</w:t>
      </w:r>
      <w:r w:rsidRPr="00EE6D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347A03" w:rsidRDefault="00347A03" w:rsidP="00963E1A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44E6" w:rsidRPr="00620BED">
        <w:rPr>
          <w:rFonts w:ascii="Times New Roman" w:hAnsi="Times New Roman" w:cs="Times New Roman"/>
          <w:sz w:val="26"/>
          <w:szCs w:val="26"/>
        </w:rPr>
        <w:t>«</w:t>
      </w:r>
      <w:r w:rsidR="002244E6" w:rsidRPr="00620BED">
        <w:rPr>
          <w:rFonts w:ascii="Times New Roman" w:hAnsi="Times New Roman" w:cs="Times New Roman"/>
          <w:sz w:val="28"/>
          <w:szCs w:val="28"/>
        </w:rPr>
        <w:t>Учитель года России»</w:t>
      </w:r>
      <w:r w:rsidR="00247BEC" w:rsidRPr="00620BED">
        <w:rPr>
          <w:rFonts w:ascii="Times New Roman" w:hAnsi="Times New Roman" w:cs="Times New Roman"/>
          <w:sz w:val="28"/>
          <w:szCs w:val="28"/>
        </w:rPr>
        <w:t xml:space="preserve"> </w:t>
      </w:r>
      <w:r w:rsidR="002244E6" w:rsidRPr="00620BED">
        <w:rPr>
          <w:rFonts w:ascii="Times New Roman" w:hAnsi="Times New Roman" w:cs="Times New Roman"/>
          <w:sz w:val="28"/>
          <w:szCs w:val="28"/>
        </w:rPr>
        <w:t>- «Учитель года Мурманской области - 202</w:t>
      </w:r>
      <w:r w:rsidR="003404CA">
        <w:rPr>
          <w:rFonts w:ascii="Times New Roman" w:hAnsi="Times New Roman" w:cs="Times New Roman"/>
          <w:sz w:val="28"/>
          <w:szCs w:val="28"/>
        </w:rPr>
        <w:t>6</w:t>
      </w:r>
      <w:r w:rsidR="002244E6" w:rsidRPr="00620BED">
        <w:rPr>
          <w:rFonts w:ascii="Times New Roman" w:hAnsi="Times New Roman" w:cs="Times New Roman"/>
          <w:sz w:val="28"/>
          <w:szCs w:val="28"/>
        </w:rPr>
        <w:t>»</w:t>
      </w:r>
      <w:r w:rsidR="00972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04CA">
        <w:rPr>
          <w:rFonts w:ascii="Times New Roman" w:hAnsi="Times New Roman" w:cs="Times New Roman"/>
          <w:sz w:val="28"/>
          <w:szCs w:val="28"/>
        </w:rPr>
        <w:t>Бочкарева Светлана Викторовна, учитель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27CA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7827CA">
        <w:rPr>
          <w:rFonts w:ascii="Times New Roman" w:hAnsi="Times New Roman" w:cs="Times New Roman"/>
          <w:sz w:val="28"/>
          <w:szCs w:val="28"/>
        </w:rPr>
        <w:t xml:space="preserve"> ЗАТО Видяево СОШ №1</w:t>
      </w:r>
      <w:r w:rsidR="00D269EC">
        <w:rPr>
          <w:rFonts w:ascii="Times New Roman" w:hAnsi="Times New Roman" w:cs="Times New Roman"/>
          <w:sz w:val="28"/>
          <w:szCs w:val="28"/>
        </w:rPr>
        <w:t xml:space="preserve"> (победитель)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0289" w:rsidRPr="007D6764" w:rsidRDefault="00347A03" w:rsidP="00347A03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D452F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Pr="007D6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отдаю детям» в 202</w:t>
      </w:r>
      <w:r w:rsidR="003404CA" w:rsidRPr="007D67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D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D6764" w:rsidRPr="007D67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D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764" w:rsidRPr="007D6764">
        <w:rPr>
          <w:rFonts w:ascii="Times New Roman" w:eastAsia="Calibri" w:hAnsi="Times New Roman" w:cs="Times New Roman"/>
          <w:sz w:val="28"/>
          <w:szCs w:val="28"/>
          <w:lang w:eastAsia="ar-SA"/>
        </w:rPr>
        <w:t>Козулина Элеонора Владимировна</w:t>
      </w:r>
      <w:r w:rsidRPr="007D6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воспитатель </w:t>
      </w:r>
      <w:proofErr w:type="gramStart"/>
      <w:r w:rsidR="007D6764" w:rsidRPr="007D6764">
        <w:rPr>
          <w:rFonts w:ascii="Times New Roman" w:eastAsia="Calibri" w:hAnsi="Times New Roman" w:cs="Times New Roman"/>
          <w:sz w:val="28"/>
          <w:szCs w:val="28"/>
          <w:lang w:eastAsia="ar-SA"/>
        </w:rPr>
        <w:t>МБОУ</w:t>
      </w:r>
      <w:proofErr w:type="gramEnd"/>
      <w:r w:rsidR="007D6764" w:rsidRPr="007D6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СОШ № 1 структурное подразделение (дошкольное) «Детский сад № 1 «Солнышко</w:t>
      </w:r>
      <w:r w:rsidR="007D6764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D269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(участник)</w:t>
      </w:r>
      <w:r w:rsidR="00475C47" w:rsidRPr="00475C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0D68" w:rsidRPr="003404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D6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Подгурская Алла Вячеславовна</w:t>
      </w:r>
      <w:r w:rsidR="00DD0D68" w:rsidRPr="007D67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 дополнительного образования МБУ ДО ЗАТО Видяево ЦДО «Олимп»</w:t>
      </w:r>
      <w:r w:rsidR="00D2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(участник)</w:t>
      </w:r>
      <w:r w:rsidR="007D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Назаренко Виктория Ивановна</w:t>
      </w:r>
      <w:r w:rsidR="0047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C47" w:rsidRPr="007D6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МБУ ДО ЗАТО Видяево ЦДО «Олимп»</w:t>
      </w:r>
      <w:r w:rsidR="00D2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(финалист)</w:t>
      </w:r>
      <w:r w:rsidRPr="007D6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D98" w:rsidRPr="002244E6" w:rsidRDefault="00E74D98" w:rsidP="00963E1A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F80EFC" w:rsidRDefault="00F80EFC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B44489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lastRenderedPageBreak/>
        <w:t>Консультативная деятельность</w:t>
      </w:r>
    </w:p>
    <w:p w:rsidR="00210289" w:rsidRPr="00B44489" w:rsidRDefault="00210289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F80EFC" w:rsidRPr="00B44489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Данный вид деятельности направлен на оказание помощи педагогическим работникам муниципальной системы образования по индивидуальным (адресным) и общим вопросам, возникшим в процессе образовательной деятельности, и включает в себя проведение консультаций, совещаний и точечных рекомендаций. </w:t>
      </w:r>
    </w:p>
    <w:p w:rsidR="00F80EFC" w:rsidRPr="00B44489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В течение 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-202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учебного года для педагогических работников и заместителей руководителей, старших воспитателей ответственных за методическую работу, были проведены консультации по основным  направлениям работы. </w:t>
      </w:r>
    </w:p>
    <w:p w:rsidR="00F80EFC" w:rsidRPr="00B44489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Все проведе</w:t>
      </w:r>
      <w:r w:rsidR="00696E30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нные консультации положительно 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отразились в</w:t>
      </w:r>
      <w:r w:rsidR="00696E30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методической работе учреждений.</w:t>
      </w:r>
    </w:p>
    <w:p w:rsidR="00475C47" w:rsidRPr="000E0AE3" w:rsidRDefault="00F80EFC" w:rsidP="000E0AE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Статистические данные: в течение 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-202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учебного года в муниципальную методическую службу обращались педагогические и руководящие работники, которым было оказано более </w:t>
      </w:r>
      <w:r w:rsidR="001D452F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247BEC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консультаций.</w:t>
      </w:r>
      <w:r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B44489">
        <w:rPr>
          <w:rFonts w:ascii="Times New Roman" w:hAnsi="Times New Roman" w:cs="Times New Roman"/>
          <w:sz w:val="28"/>
          <w:szCs w:val="28"/>
        </w:rPr>
        <w:t>В образовательные учреждения были направлены более</w:t>
      </w:r>
      <w:r w:rsidRPr="00B44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A55" w:rsidRPr="00B44489">
        <w:rPr>
          <w:rFonts w:ascii="Times New Roman" w:hAnsi="Times New Roman" w:cs="Times New Roman"/>
          <w:sz w:val="28"/>
          <w:szCs w:val="28"/>
        </w:rPr>
        <w:t>200</w:t>
      </w:r>
      <w:r w:rsidRPr="00B44489">
        <w:rPr>
          <w:rFonts w:ascii="Times New Roman" w:hAnsi="Times New Roman" w:cs="Times New Roman"/>
          <w:sz w:val="28"/>
          <w:szCs w:val="28"/>
        </w:rPr>
        <w:t xml:space="preserve"> информационных писем, касающихся педагогической де</w:t>
      </w:r>
      <w:r w:rsidR="000E0AE3">
        <w:rPr>
          <w:rFonts w:ascii="Times New Roman" w:hAnsi="Times New Roman" w:cs="Times New Roman"/>
          <w:sz w:val="28"/>
          <w:szCs w:val="28"/>
        </w:rPr>
        <w:t>ятельности, новинок и конкурсов.</w:t>
      </w:r>
    </w:p>
    <w:p w:rsidR="00475C47" w:rsidRDefault="00475C47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F80EFC" w:rsidRDefault="00F80EFC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A9245E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Анализ деятельности Муниципальной методической службы</w:t>
      </w:r>
    </w:p>
    <w:p w:rsidR="00210289" w:rsidRPr="00A9245E" w:rsidRDefault="00210289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F80EFC" w:rsidRPr="00B44489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Анализ муниципальной методической службы за 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-202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учебн</w:t>
      </w:r>
      <w:r w:rsidR="00696E30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ый год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составлен в соответствии: с «</w:t>
      </w:r>
      <w:r w:rsidR="00620BED" w:rsidRPr="00620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</w:t>
      </w:r>
      <w:proofErr w:type="gramStart"/>
      <w:r w:rsidR="00A274ED">
        <w:rPr>
          <w:rFonts w:ascii="Times New Roman" w:eastAsia="Times New Roman" w:hAnsi="Times New Roman" w:cs="Times New Roman"/>
          <w:sz w:val="28"/>
          <w:szCs w:val="28"/>
          <w:lang w:eastAsia="ru-RU"/>
        </w:rPr>
        <w:t>ММС</w:t>
      </w:r>
      <w:proofErr w:type="gramEnd"/>
      <w:r w:rsidR="00620BED" w:rsidRPr="00620BE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ЗАТО Видяево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» и представленными итоговыми отчетами муниципальных образовательных учреждений.</w:t>
      </w:r>
    </w:p>
    <w:p w:rsidR="00F80EFC" w:rsidRPr="00B44489" w:rsidRDefault="00696E30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Количество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педагогических работников системы образования ЗАТО Видяево по состоянию на 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15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247BEC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247B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F80EFC" w:rsidRPr="0089305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893051" w:rsidRPr="00EA6E54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005014" w:rsidRPr="00EA6E54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EA6E54" w:rsidRPr="00EA6E54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257EE0" w:rsidRPr="0089305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57EE0">
        <w:rPr>
          <w:rFonts w:ascii="Times New Roman" w:eastAsia="Calibri" w:hAnsi="Times New Roman" w:cs="Times New Roman"/>
          <w:sz w:val="28"/>
          <w:szCs w:val="28"/>
          <w:lang w:eastAsia="ar-SA"/>
        </w:rPr>
        <w:t>человек</w:t>
      </w:r>
      <w:r w:rsid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93051">
        <w:rPr>
          <w:rFonts w:ascii="Times New Roman" w:hAnsi="Times New Roman" w:cs="Times New Roman"/>
          <w:sz w:val="28"/>
          <w:szCs w:val="28"/>
        </w:rPr>
        <w:t>(в</w:t>
      </w:r>
      <w:r w:rsidR="00893051" w:rsidRPr="00B44489">
        <w:rPr>
          <w:rFonts w:ascii="Times New Roman" w:hAnsi="Times New Roman" w:cs="Times New Roman"/>
          <w:sz w:val="28"/>
          <w:szCs w:val="28"/>
        </w:rPr>
        <w:t xml:space="preserve"> 202</w:t>
      </w:r>
      <w:r w:rsidR="00893051">
        <w:rPr>
          <w:rFonts w:ascii="Times New Roman" w:hAnsi="Times New Roman" w:cs="Times New Roman"/>
          <w:sz w:val="28"/>
          <w:szCs w:val="28"/>
        </w:rPr>
        <w:t>3</w:t>
      </w:r>
      <w:r w:rsidR="00893051" w:rsidRPr="00B44489">
        <w:rPr>
          <w:rFonts w:ascii="Times New Roman" w:hAnsi="Times New Roman" w:cs="Times New Roman"/>
          <w:sz w:val="28"/>
          <w:szCs w:val="28"/>
        </w:rPr>
        <w:t>-202</w:t>
      </w:r>
      <w:r w:rsidR="00893051">
        <w:rPr>
          <w:rFonts w:ascii="Times New Roman" w:hAnsi="Times New Roman" w:cs="Times New Roman"/>
          <w:sz w:val="28"/>
          <w:szCs w:val="28"/>
        </w:rPr>
        <w:t>4</w:t>
      </w:r>
      <w:r w:rsidR="00893051" w:rsidRPr="00B44489">
        <w:rPr>
          <w:rFonts w:ascii="Times New Roman" w:hAnsi="Times New Roman" w:cs="Times New Roman"/>
          <w:sz w:val="28"/>
          <w:szCs w:val="28"/>
        </w:rPr>
        <w:t xml:space="preserve"> уч.</w:t>
      </w:r>
      <w:r w:rsidR="00893051">
        <w:rPr>
          <w:rFonts w:ascii="Times New Roman" w:hAnsi="Times New Roman" w:cs="Times New Roman"/>
          <w:sz w:val="28"/>
          <w:szCs w:val="28"/>
        </w:rPr>
        <w:t xml:space="preserve"> г. - </w:t>
      </w:r>
      <w:r w:rsidR="00893051" w:rsidRPr="00B44489">
        <w:rPr>
          <w:rFonts w:ascii="Times New Roman" w:hAnsi="Times New Roman" w:cs="Times New Roman"/>
          <w:sz w:val="28"/>
          <w:szCs w:val="28"/>
        </w:rPr>
        <w:t>1</w:t>
      </w:r>
      <w:r w:rsidR="00893051">
        <w:rPr>
          <w:rFonts w:ascii="Times New Roman" w:hAnsi="Times New Roman" w:cs="Times New Roman"/>
          <w:sz w:val="28"/>
          <w:szCs w:val="28"/>
        </w:rPr>
        <w:t>26</w:t>
      </w:r>
      <w:r w:rsidR="00893051" w:rsidRPr="00B44489">
        <w:rPr>
          <w:rFonts w:ascii="Times New Roman" w:hAnsi="Times New Roman" w:cs="Times New Roman"/>
          <w:sz w:val="28"/>
          <w:szCs w:val="28"/>
        </w:rPr>
        <w:t xml:space="preserve"> чел.</w:t>
      </w:r>
      <w:r w:rsidR="00741D05">
        <w:rPr>
          <w:rFonts w:ascii="Times New Roman" w:hAnsi="Times New Roman" w:cs="Times New Roman"/>
          <w:sz w:val="28"/>
          <w:szCs w:val="28"/>
        </w:rPr>
        <w:t>,</w:t>
      </w:r>
      <w:r w:rsidR="00741D05" w:rsidRPr="00741D05">
        <w:rPr>
          <w:rFonts w:ascii="Times New Roman" w:hAnsi="Times New Roman" w:cs="Times New Roman"/>
          <w:sz w:val="28"/>
          <w:szCs w:val="28"/>
        </w:rPr>
        <w:t xml:space="preserve"> </w:t>
      </w:r>
      <w:r w:rsidR="00741D05" w:rsidRPr="00B44489">
        <w:rPr>
          <w:rFonts w:ascii="Times New Roman" w:hAnsi="Times New Roman" w:cs="Times New Roman"/>
          <w:sz w:val="28"/>
          <w:szCs w:val="28"/>
        </w:rPr>
        <w:t>202</w:t>
      </w:r>
      <w:r w:rsidR="00741D05">
        <w:rPr>
          <w:rFonts w:ascii="Times New Roman" w:hAnsi="Times New Roman" w:cs="Times New Roman"/>
          <w:sz w:val="28"/>
          <w:szCs w:val="28"/>
        </w:rPr>
        <w:t>4</w:t>
      </w:r>
      <w:r w:rsidR="00741D05" w:rsidRPr="00B44489">
        <w:rPr>
          <w:rFonts w:ascii="Times New Roman" w:hAnsi="Times New Roman" w:cs="Times New Roman"/>
          <w:sz w:val="28"/>
          <w:szCs w:val="28"/>
        </w:rPr>
        <w:t>-202</w:t>
      </w:r>
      <w:r w:rsidR="00741D05">
        <w:rPr>
          <w:rFonts w:ascii="Times New Roman" w:hAnsi="Times New Roman" w:cs="Times New Roman"/>
          <w:sz w:val="28"/>
          <w:szCs w:val="28"/>
        </w:rPr>
        <w:t>5</w:t>
      </w:r>
      <w:r w:rsidR="00741D05" w:rsidRPr="00B44489">
        <w:rPr>
          <w:rFonts w:ascii="Times New Roman" w:hAnsi="Times New Roman" w:cs="Times New Roman"/>
          <w:sz w:val="28"/>
          <w:szCs w:val="28"/>
        </w:rPr>
        <w:t xml:space="preserve"> уч.</w:t>
      </w:r>
      <w:r w:rsidR="00741D05">
        <w:rPr>
          <w:rFonts w:ascii="Times New Roman" w:hAnsi="Times New Roman" w:cs="Times New Roman"/>
          <w:sz w:val="28"/>
          <w:szCs w:val="28"/>
        </w:rPr>
        <w:t xml:space="preserve"> г. - </w:t>
      </w:r>
      <w:r w:rsidR="00741D05" w:rsidRPr="00B44489">
        <w:rPr>
          <w:rFonts w:ascii="Times New Roman" w:hAnsi="Times New Roman" w:cs="Times New Roman"/>
          <w:sz w:val="28"/>
          <w:szCs w:val="28"/>
        </w:rPr>
        <w:t>1</w:t>
      </w:r>
      <w:r w:rsidR="00741D05">
        <w:rPr>
          <w:rFonts w:ascii="Times New Roman" w:hAnsi="Times New Roman" w:cs="Times New Roman"/>
          <w:sz w:val="28"/>
          <w:szCs w:val="28"/>
        </w:rPr>
        <w:t>28</w:t>
      </w:r>
      <w:r w:rsidR="00741D05" w:rsidRPr="00B44489">
        <w:rPr>
          <w:rFonts w:ascii="Times New Roman" w:hAnsi="Times New Roman" w:cs="Times New Roman"/>
          <w:sz w:val="28"/>
          <w:szCs w:val="28"/>
        </w:rPr>
        <w:t xml:space="preserve"> чел.</w:t>
      </w:r>
      <w:proofErr w:type="gramStart"/>
      <w:r w:rsidR="00EA6E54">
        <w:rPr>
          <w:rFonts w:ascii="Times New Roman" w:hAnsi="Times New Roman" w:cs="Times New Roman"/>
          <w:sz w:val="28"/>
          <w:szCs w:val="28"/>
        </w:rPr>
        <w:t xml:space="preserve"> </w:t>
      </w:r>
      <w:r w:rsidR="00111BF2" w:rsidRPr="00B4448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111BF2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F80EFC" w:rsidRPr="00B44489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>Возра</w:t>
      </w:r>
      <w:r w:rsid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стной показатель педагогических </w:t>
      </w: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работников, работающих в образовательных </w:t>
      </w:r>
      <w:proofErr w:type="gramStart"/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>учреждениях</w:t>
      </w:r>
      <w:proofErr w:type="gramEnd"/>
      <w:r w:rsid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</w:t>
      </w: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состоянию 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15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247BEC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г.:</w:t>
      </w:r>
    </w:p>
    <w:p w:rsidR="00F80EFC" w:rsidRPr="009E7566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до 35 лет – </w:t>
      </w:r>
      <w:r w:rsidR="009E7566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21</w:t>
      </w:r>
      <w:r w:rsidR="00F80EFC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(</w:t>
      </w:r>
      <w:r w:rsidR="009E7566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17,5</w:t>
      </w:r>
      <w:r w:rsidR="00F80EFC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%);</w:t>
      </w:r>
    </w:p>
    <w:p w:rsidR="00F80EFC" w:rsidRPr="009E7566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D269EC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педагогические работники 35-</w:t>
      </w:r>
      <w:r w:rsidR="00F80EFC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45 лет – </w:t>
      </w:r>
      <w:r w:rsidR="009E7566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49</w:t>
      </w:r>
      <w:r w:rsidR="00F80EFC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(</w:t>
      </w:r>
      <w:r w:rsidR="00005014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9E7566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F80EFC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%);</w:t>
      </w:r>
    </w:p>
    <w:p w:rsidR="00F80EFC" w:rsidRPr="009E7566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D269EC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педагогические работники 45-</w:t>
      </w:r>
      <w:r w:rsidR="00F80EFC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55 лет – </w:t>
      </w:r>
      <w:r w:rsidR="009E7566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35</w:t>
      </w:r>
      <w:r w:rsidR="00F80EFC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(</w:t>
      </w:r>
      <w:r w:rsidR="009E7566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29</w:t>
      </w:r>
      <w:r w:rsidR="00F80EFC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%);</w:t>
      </w:r>
    </w:p>
    <w:p w:rsidR="00F80EFC" w:rsidRPr="009E7566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</w:t>
      </w:r>
      <w:r w:rsidR="00005014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работники от 55 лет и старше – </w:t>
      </w:r>
      <w:r w:rsidR="009E7566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15</w:t>
      </w:r>
      <w:r w:rsidR="00F80EFC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</w:t>
      </w:r>
      <w:r w:rsidR="00BA383A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80EFC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ED56A0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9E7566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2,5</w:t>
      </w:r>
      <w:r w:rsidR="00F80EFC" w:rsidRPr="009E7566">
        <w:rPr>
          <w:rFonts w:ascii="Times New Roman" w:eastAsia="Calibri" w:hAnsi="Times New Roman" w:cs="Times New Roman"/>
          <w:sz w:val="28"/>
          <w:szCs w:val="28"/>
          <w:lang w:eastAsia="ar-SA"/>
        </w:rPr>
        <w:t>%).</w:t>
      </w:r>
    </w:p>
    <w:p w:rsidR="009346FE" w:rsidRPr="00B44489" w:rsidRDefault="009346FE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E0AE3" w:rsidRDefault="000E0AE3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0E0AE3" w:rsidRDefault="000E0AE3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0E0AE3" w:rsidRDefault="000E0AE3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0E0AE3" w:rsidRDefault="000E0AE3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9346FE" w:rsidRDefault="00F80EFC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lastRenderedPageBreak/>
        <w:t>Возрастной показатель педагогических работников</w:t>
      </w:r>
    </w:p>
    <w:p w:rsidR="00B44489" w:rsidRDefault="00C42276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учреждений образования</w:t>
      </w:r>
    </w:p>
    <w:p w:rsidR="00210289" w:rsidRDefault="00210289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F80EFC" w:rsidRDefault="00F80EFC" w:rsidP="00E53D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ar-SA"/>
        </w:rPr>
      </w:pPr>
      <w:r w:rsidRPr="0058286E">
        <w:rPr>
          <w:rFonts w:ascii="Corki" w:eastAsia="Calibri" w:hAnsi="Corki" w:cs="Times New Roman"/>
          <w:noProof/>
          <w:sz w:val="20"/>
          <w:szCs w:val="20"/>
          <w:lang w:eastAsia="ru-RU"/>
        </w:rPr>
        <w:drawing>
          <wp:inline distT="0" distB="0" distL="0" distR="0" wp14:anchorId="35AFB8F3" wp14:editId="3157039E">
            <wp:extent cx="4876800" cy="26574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21DD" w:rsidRPr="00D27EC5" w:rsidRDefault="00D121DD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ar-SA"/>
        </w:rPr>
      </w:pPr>
    </w:p>
    <w:p w:rsidR="00F80EFC" w:rsidRPr="00B44489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Возрастной показатель педагогических кадров в разрезе каждого образовательного учреждения по состоянию на 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15</w:t>
      </w:r>
      <w:r w:rsidR="003F70BF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A274ED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3F70BF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3F70BF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F80EFC" w:rsidRPr="00005014" w:rsidRDefault="006115BE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МБОУ</w:t>
      </w:r>
      <w:proofErr w:type="gramEnd"/>
      <w:r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ЗАТО Видяево СОШ</w:t>
      </w:r>
      <w:r w:rsidR="00893051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№</w:t>
      </w:r>
      <w:r w:rsidR="00893051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 (6</w:t>
      </w:r>
      <w:r w:rsidR="009E756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3</w:t>
      </w:r>
      <w:r w:rsidR="00F80EFC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чел.): 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до 35 лет – </w:t>
      </w:r>
      <w:r w:rsidR="009E7566">
        <w:rPr>
          <w:rFonts w:ascii="Times New Roman" w:eastAsia="Calibri" w:hAnsi="Times New Roman" w:cs="Times New Roman"/>
          <w:sz w:val="28"/>
          <w:szCs w:val="28"/>
          <w:lang w:eastAsia="ar-SA"/>
        </w:rPr>
        <w:t>14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педагогические работники 35</w:t>
      </w:r>
      <w:r w:rsidR="00F50F18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- 45 лет – </w:t>
      </w:r>
      <w:r w:rsidR="006115BE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9E7566"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педагогические работники 45</w:t>
      </w:r>
      <w:r w:rsidR="00F50F18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- 55 лет – </w:t>
      </w:r>
      <w:r w:rsidR="006115BE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9E7566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педагогические работники от 55 лет и старше –</w:t>
      </w:r>
      <w:r w:rsidR="00893051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9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</w:t>
      </w:r>
      <w:r w:rsidR="003F70BF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F80EFC" w:rsidRPr="00005014" w:rsidRDefault="0058286E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МБОУ</w:t>
      </w:r>
      <w:proofErr w:type="gramEnd"/>
      <w:r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ЗАТО Видяево СОШ № 1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структурное подразделение (дошкольное)</w:t>
      </w:r>
      <w:r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F80EFC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«Детский сад № 1 «Солнышко» (</w:t>
      </w:r>
      <w:r w:rsidR="009E756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19</w:t>
      </w:r>
      <w:r w:rsidR="00F80EFC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чел.):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до 35 лет – </w:t>
      </w:r>
      <w:r w:rsidR="009E7566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</w:t>
      </w:r>
      <w:r w:rsidR="006115BE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>ические работники 35</w:t>
      </w:r>
      <w:r w:rsidR="00F50F18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115BE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>- 45 лет – 1</w:t>
      </w:r>
      <w:r w:rsidR="009E7566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педагогические работники 45</w:t>
      </w:r>
      <w:r w:rsidR="00F50F18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- 55 лет – </w:t>
      </w:r>
      <w:r w:rsidR="009E7566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от 55 лет и старше – </w:t>
      </w:r>
      <w:r w:rsidR="009E7566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</w:t>
      </w:r>
    </w:p>
    <w:p w:rsidR="00F80EFC" w:rsidRPr="00005014" w:rsidRDefault="0058286E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МБОУ</w:t>
      </w:r>
      <w:proofErr w:type="gramEnd"/>
      <w:r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ЗАТО Видяево СОШ № 1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структурное подразделение (дошкольное)</w:t>
      </w:r>
      <w:r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F80EFC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«Детский сад № 2 «Ёлочка» (</w:t>
      </w:r>
      <w:r w:rsidR="00893051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</w:t>
      </w:r>
      <w:r w:rsidR="009E756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5</w:t>
      </w:r>
      <w:r w:rsidR="00F80EFC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чел.):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до 35 лет – </w:t>
      </w:r>
      <w:r w:rsidR="009E7566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35- 45 лет – </w:t>
      </w:r>
      <w:r w:rsidR="009E7566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педагогические работники 45- 55 лет – 1</w:t>
      </w:r>
      <w:r w:rsidR="009E7566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от 55 лет и старше – </w:t>
      </w:r>
      <w:r w:rsidR="009E7566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</w:t>
      </w:r>
    </w:p>
    <w:p w:rsidR="00F80EFC" w:rsidRPr="00005014" w:rsidRDefault="00BA49C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МБ</w:t>
      </w:r>
      <w:r w:rsidR="006115BE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У </w:t>
      </w:r>
      <w:proofErr w:type="gramStart"/>
      <w:r w:rsidR="00F80EFC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ДО</w:t>
      </w:r>
      <w:proofErr w:type="gramEnd"/>
      <w:r w:rsidR="00F80EFC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ЗАТО Видяево Ц</w:t>
      </w:r>
      <w:r w:rsidR="00221AB3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ДО</w:t>
      </w:r>
      <w:r w:rsidR="00F80EFC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«Олимп» (1</w:t>
      </w:r>
      <w:r w:rsidR="00F50F18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</w:t>
      </w:r>
      <w:r w:rsidR="00F80EFC" w:rsidRPr="0000501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чел.)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>педаг</w:t>
      </w:r>
      <w:r w:rsidR="00F50F18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>огические работники до 35 лет – 2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35- 45 лет – 5 чел. 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45- 55 лет – </w:t>
      </w:r>
      <w:r w:rsidR="009E7566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005014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от 55 лет и старше – </w:t>
      </w:r>
      <w:r w:rsidR="00A7112E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F80EFC" w:rsidRPr="000050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</w:t>
      </w:r>
    </w:p>
    <w:p w:rsidR="00A274ED" w:rsidRPr="0059746F" w:rsidRDefault="00F80EFC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ar-SA"/>
        </w:rPr>
      </w:pPr>
      <w:r w:rsidRPr="0059746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ar-SA"/>
        </w:rPr>
        <w:lastRenderedPageBreak/>
        <w:t>«Возрастной показатель педагогических работников</w:t>
      </w:r>
    </w:p>
    <w:p w:rsidR="00F80EFC" w:rsidRPr="0059746F" w:rsidRDefault="00F80EFC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9746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ar-SA"/>
        </w:rPr>
        <w:t>в учреждениях»</w:t>
      </w:r>
    </w:p>
    <w:p w:rsidR="00F80EFC" w:rsidRPr="00E53D65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0EFC" w:rsidRPr="00B44489" w:rsidRDefault="00E53D65" w:rsidP="00E53D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3D65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0C7CC7A2" wp14:editId="2A03525E">
            <wp:extent cx="5643350" cy="3050274"/>
            <wp:effectExtent l="0" t="0" r="14605" b="171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74ED" w:rsidRDefault="00A274ED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0EFC" w:rsidRPr="00B44489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Все работники имеют профессиональное образование. Согласно федеральному закону «Об образовании в Российской Федерации» № 273-ФЗ от 29.12.2012 г. ст.</w:t>
      </w:r>
      <w:r w:rsidR="000A132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47 п. 5 п.п.2 Право на дополнительное профессиональное образование по профилю педагогической деятельности не реже</w:t>
      </w:r>
      <w:r w:rsidR="00B44489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чем один раз в три года.</w:t>
      </w:r>
    </w:p>
    <w:p w:rsidR="00F80EFC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963E1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рамках работы по совершенствованию профессиональной компетенции педагогов в течение учебного года прошли обучение на курсах повышения квалификации в дистанционном и очном формате на 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15</w:t>
      </w:r>
      <w:r w:rsidRPr="00963E1A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A274ED" w:rsidRPr="00963E1A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963E1A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741D05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F7483A" w:rsidRPr="00963E1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- </w:t>
      </w:r>
      <w:r w:rsidR="00215290" w:rsidRPr="0064274F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64274F" w:rsidRPr="0064274F">
        <w:rPr>
          <w:rFonts w:ascii="Times New Roman" w:eastAsia="Calibri" w:hAnsi="Times New Roman" w:cs="Times New Roman"/>
          <w:sz w:val="28"/>
          <w:szCs w:val="28"/>
          <w:lang w:eastAsia="ar-SA"/>
        </w:rPr>
        <w:t>19</w:t>
      </w:r>
      <w:r w:rsidR="005E15AA" w:rsidRPr="0064274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</w:t>
      </w:r>
      <w:r w:rsidR="0064274F" w:rsidRPr="0064274F">
        <w:rPr>
          <w:rFonts w:ascii="Times New Roman" w:eastAsia="Calibri" w:hAnsi="Times New Roman" w:cs="Times New Roman"/>
          <w:sz w:val="28"/>
          <w:szCs w:val="28"/>
          <w:lang w:eastAsia="ar-SA"/>
        </w:rPr>
        <w:t>ических работников</w:t>
      </w:r>
      <w:r w:rsidR="005E15AA" w:rsidRPr="0064274F">
        <w:rPr>
          <w:rFonts w:ascii="Times New Roman" w:eastAsia="Calibri" w:hAnsi="Times New Roman" w:cs="Times New Roman"/>
          <w:sz w:val="28"/>
          <w:szCs w:val="28"/>
          <w:lang w:eastAsia="ar-SA"/>
        </w:rPr>
        <w:t>, что</w:t>
      </w:r>
      <w:r w:rsidR="00F7483A" w:rsidRPr="0064274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E15AA" w:rsidRPr="0064274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64274F" w:rsidRPr="0064274F">
        <w:rPr>
          <w:rFonts w:ascii="Times New Roman" w:eastAsia="Calibri" w:hAnsi="Times New Roman" w:cs="Times New Roman"/>
          <w:sz w:val="28"/>
          <w:szCs w:val="28"/>
          <w:lang w:eastAsia="ar-SA"/>
        </w:rPr>
        <w:t>99</w:t>
      </w:r>
      <w:r w:rsidR="00F7483A" w:rsidRPr="0064274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% </w:t>
      </w:r>
      <w:r w:rsidR="005E15AA" w:rsidRPr="0064274F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5E15AA"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 </w:t>
      </w:r>
      <w:r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>общей численности педагогов (12</w:t>
      </w:r>
      <w:r w:rsidR="00A7112E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педагогов) и </w:t>
      </w:r>
      <w:r w:rsidRPr="005E15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100% от планового показателя, </w:t>
      </w:r>
      <w:r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>что является удовлетворительным показателем работы методических и кадровых служб.</w:t>
      </w:r>
      <w:proofErr w:type="gramEnd"/>
    </w:p>
    <w:p w:rsidR="00963E1A" w:rsidRDefault="00F80EFC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«Плановое повышение профессионального мастерства </w:t>
      </w:r>
    </w:p>
    <w:p w:rsidR="00A16944" w:rsidRDefault="00F80EFC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педагогических работников»</w:t>
      </w:r>
    </w:p>
    <w:p w:rsidR="00A16944" w:rsidRPr="00D27EC5" w:rsidRDefault="00A16944" w:rsidP="00E53D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D27EC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1F66DA3" wp14:editId="45D8E2E7">
            <wp:extent cx="4681182" cy="1951630"/>
            <wp:effectExtent l="0" t="0" r="24765" b="1079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6944" w:rsidRPr="00D27EC5" w:rsidRDefault="00A16944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F80EFC" w:rsidRPr="00B44489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Аттестация педагогических работников в учреждениях ведется в соответствии с законом об образовании. В учреждениях имеются Положения по аттестации педагогических работников, созданы комиссии по аттестации работников на соответствии занимаемой должности, своевременно формируются документы в региональную комиссию по аттестации работников на категорию.</w:t>
      </w:r>
    </w:p>
    <w:p w:rsidR="00F80EFC" w:rsidRPr="00F55A44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По состоянию на </w:t>
      </w:r>
      <w:r w:rsidR="00281B65">
        <w:rPr>
          <w:rFonts w:ascii="Times New Roman" w:eastAsia="Calibri" w:hAnsi="Times New Roman" w:cs="Times New Roman"/>
          <w:sz w:val="28"/>
          <w:szCs w:val="28"/>
          <w:lang w:eastAsia="ar-SA"/>
        </w:rPr>
        <w:t>15</w:t>
      </w:r>
      <w:r w:rsidRPr="009346FE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8B2802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9346FE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281B65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Pr="009346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года в образовательных </w:t>
      </w:r>
      <w:proofErr w:type="gramStart"/>
      <w:r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учреждениях</w:t>
      </w:r>
      <w:proofErr w:type="gramEnd"/>
      <w:r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ЗАТО Видяево аттестовано:</w:t>
      </w:r>
    </w:p>
    <w:p w:rsidR="00F80EFC" w:rsidRPr="00F55A44" w:rsidRDefault="00B44489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без категории - </w:t>
      </w:r>
      <w:r w:rsidR="00F55A44"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28</w:t>
      </w:r>
      <w:r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(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F55A44"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%)</w:t>
      </w:r>
      <w:r w:rsidR="00436370"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B44489" w:rsidRPr="00F55A44" w:rsidRDefault="00B44489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- соответствие занимаемой должности - 2</w:t>
      </w:r>
      <w:r w:rsidR="00F55A44"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436370"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</w:t>
      </w:r>
      <w:r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F55A44"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%); </w:t>
      </w:r>
    </w:p>
    <w:p w:rsidR="00F80EFC" w:rsidRPr="00F55A44" w:rsidRDefault="00436370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- 1 категория - </w:t>
      </w:r>
      <w:r w:rsidR="00C6220B"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F55A44"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(</w:t>
      </w:r>
      <w:r w:rsidR="00C6220B"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28</w:t>
      </w:r>
      <w:r w:rsidR="00F80EFC"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%);</w:t>
      </w:r>
    </w:p>
    <w:p w:rsidR="00475C47" w:rsidRDefault="00436370" w:rsidP="000E0AE3">
      <w:pPr>
        <w:suppressAutoHyphens/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- высшая категория - 3</w:t>
      </w:r>
      <w:r w:rsidR="00F55A44"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чел.(2</w:t>
      </w:r>
      <w:r w:rsidR="00F55A44"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F80EFC" w:rsidRPr="00F55A44">
        <w:rPr>
          <w:rFonts w:ascii="Times New Roman" w:eastAsia="Calibri" w:hAnsi="Times New Roman" w:cs="Times New Roman"/>
          <w:sz w:val="28"/>
          <w:szCs w:val="28"/>
          <w:lang w:eastAsia="ar-SA"/>
        </w:rPr>
        <w:t>%).</w:t>
      </w:r>
      <w:r w:rsidR="00066460" w:rsidRPr="00F55A4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4759C" w:rsidRDefault="0094759C" w:rsidP="000E0AE3">
      <w:pPr>
        <w:suppressAutoHyphens/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 В 2025-2026 учебном году 1 педагог</w:t>
      </w:r>
      <w:r w:rsidR="000F5D4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Start"/>
      <w:r w:rsidR="000F5D4C">
        <w:rPr>
          <w:rFonts w:ascii="Times New Roman" w:eastAsia="Times New Roman" w:hAnsi="Times New Roman"/>
          <w:sz w:val="28"/>
          <w:szCs w:val="28"/>
          <w:lang w:eastAsia="ru-RU"/>
        </w:rPr>
        <w:t>МБОУ</w:t>
      </w:r>
      <w:proofErr w:type="gramEnd"/>
      <w:r w:rsidR="000F5D4C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Видяево СОШ № 1</w:t>
      </w:r>
      <w:r w:rsidR="000F5D4C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получил высшую категорию, 3 педагога получили 1 категорию</w:t>
      </w:r>
      <w:r w:rsidR="000F5D4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0F5D4C">
        <w:rPr>
          <w:rFonts w:ascii="Times New Roman" w:eastAsia="Times New Roman" w:hAnsi="Times New Roman"/>
          <w:sz w:val="28"/>
          <w:szCs w:val="28"/>
          <w:lang w:eastAsia="ru-RU"/>
        </w:rPr>
        <w:t xml:space="preserve">МБУ ДО ЗАТО Видяево ЦДО «Олимп», МБОУ ЗАТО Видяево СОШ № 1 структурное подразделение (дошкольное) «Детский сад «Солнышко» и </w:t>
      </w:r>
      <w:r w:rsidR="000F5D4C" w:rsidRPr="000F5D4C">
        <w:rPr>
          <w:rFonts w:ascii="Times New Roman" w:eastAsia="Times New Roman" w:hAnsi="Times New Roman"/>
          <w:sz w:val="28"/>
          <w:szCs w:val="28"/>
          <w:lang w:eastAsia="ru-RU"/>
        </w:rPr>
        <w:t>МБОУ ЗАТО Видяево СОШ № 1 структурное подразделение (дошкольное) «Детский сад</w:t>
      </w:r>
      <w:r w:rsidR="000F5D4C">
        <w:rPr>
          <w:rFonts w:ascii="Times New Roman" w:eastAsia="Times New Roman" w:hAnsi="Times New Roman"/>
          <w:sz w:val="28"/>
          <w:szCs w:val="28"/>
          <w:lang w:eastAsia="ru-RU"/>
        </w:rPr>
        <w:t xml:space="preserve"> Ёлочка»</w:t>
      </w:r>
      <w:r w:rsidR="000F5D4C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F80EFC" w:rsidRPr="009346FE" w:rsidRDefault="00F80EFC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«Уровень квалификации педагогических кадров»</w:t>
      </w:r>
    </w:p>
    <w:p w:rsidR="00210289" w:rsidRDefault="00210289" w:rsidP="00963E1A">
      <w:pPr>
        <w:suppressAutoHyphens/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2023-2024 учебный</w:t>
      </w:r>
      <w:r w:rsid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год</w:t>
      </w:r>
    </w:p>
    <w:p w:rsidR="00066460" w:rsidRDefault="00066460" w:rsidP="00093DDE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ar-SA"/>
        </w:rPr>
      </w:pPr>
    </w:p>
    <w:p w:rsidR="00F61038" w:rsidRDefault="00093DDE" w:rsidP="00093DDE">
      <w:pPr>
        <w:suppressAutoHyphens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ar-SA"/>
        </w:rPr>
      </w:pPr>
      <w:r w:rsidRPr="00AE278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1EBB89" wp14:editId="2F0D59FA">
            <wp:extent cx="4619767" cy="2047164"/>
            <wp:effectExtent l="0" t="0" r="9525" b="1079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A43A9" w:rsidRDefault="00DA43A9" w:rsidP="00DA43A9">
      <w:pPr>
        <w:suppressAutoHyphens/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0E0AE3" w:rsidRDefault="000E0AE3" w:rsidP="00B746D4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C0462" w:rsidRDefault="00EC0462" w:rsidP="00B746D4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C0462" w:rsidRDefault="00EC0462" w:rsidP="00B746D4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C0462" w:rsidRDefault="00EC0462" w:rsidP="00B746D4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C0462" w:rsidRDefault="00EC0462" w:rsidP="00B746D4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C0462" w:rsidRDefault="00EC0462" w:rsidP="00B746D4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C0462" w:rsidRDefault="00EC0462" w:rsidP="00B746D4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C0462" w:rsidRDefault="00EC0462" w:rsidP="00B746D4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475C47" w:rsidRDefault="00F61038" w:rsidP="00B746D4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lastRenderedPageBreak/>
        <w:t>«Уровень квалификации педагогических кадров»</w:t>
      </w:r>
    </w:p>
    <w:p w:rsidR="00475C47" w:rsidRDefault="00F61038" w:rsidP="00B746D4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202</w:t>
      </w:r>
      <w:r w:rsidR="008D4154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4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-202</w:t>
      </w:r>
      <w:r w:rsidR="008D4154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5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учебный </w:t>
      </w: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год</w:t>
      </w:r>
    </w:p>
    <w:p w:rsidR="00475C47" w:rsidRDefault="00475C47" w:rsidP="00B746D4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F61038" w:rsidRDefault="00F61038" w:rsidP="00B746D4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D27E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B1BA38" wp14:editId="3641DD12">
            <wp:extent cx="4455994" cy="2326943"/>
            <wp:effectExtent l="0" t="0" r="20955" b="165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C0462" w:rsidRDefault="00EC0462" w:rsidP="000F5D4C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0E0AE3" w:rsidRDefault="00B746D4" w:rsidP="000F5D4C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«Уровень квалификации педагогических кадров»</w:t>
      </w:r>
    </w:p>
    <w:p w:rsidR="00F61038" w:rsidRPr="000F5D4C" w:rsidRDefault="00B746D4" w:rsidP="000F5D4C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2025-2026 учебный </w:t>
      </w: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год</w:t>
      </w:r>
      <w:r w:rsidRPr="00D27E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3353CF" wp14:editId="4A22EE6F">
            <wp:extent cx="4455994" cy="2326943"/>
            <wp:effectExtent l="0" t="0" r="20955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80EFC" w:rsidRPr="00D60C40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Уровень квалификации в разрезе каждого образовательного учреждения по состоянию на </w:t>
      </w:r>
      <w:r w:rsidR="00741D05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15</w:t>
      </w:r>
      <w:r w:rsidRPr="00D60C40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.0</w:t>
      </w:r>
      <w:r w:rsidR="00A274ED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5</w:t>
      </w:r>
      <w:r w:rsidRPr="00D60C40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.202</w:t>
      </w:r>
      <w:r w:rsidR="00741D05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6</w:t>
      </w:r>
      <w:r w:rsidRPr="00D60C40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г.:</w:t>
      </w:r>
    </w:p>
    <w:p w:rsidR="00F80EFC" w:rsidRPr="00FE7260" w:rsidRDefault="00F80EFC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</w:t>
      </w:r>
      <w:r w:rsidR="00B268ED"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БОУ</w:t>
      </w:r>
      <w:proofErr w:type="gramEnd"/>
      <w:r w:rsidR="00B268ED"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ЗАТО Видяево СОШ</w:t>
      </w:r>
      <w:r w:rsidR="00A67773"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B268ED"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№</w:t>
      </w:r>
      <w:r w:rsidR="00A67773"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B268ED"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</w:t>
      </w:r>
      <w:r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:</w:t>
      </w:r>
    </w:p>
    <w:p w:rsidR="00F80EFC" w:rsidRPr="00FE726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с высшей квалификационной категорией -17 педагогов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FE1C93">
        <w:rPr>
          <w:rFonts w:ascii="Times New Roman" w:eastAsia="Calibri" w:hAnsi="Times New Roman" w:cs="Times New Roman"/>
          <w:sz w:val="28"/>
          <w:szCs w:val="28"/>
          <w:lang w:eastAsia="ar-SA"/>
        </w:rPr>
        <w:t>27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%)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F80EFC" w:rsidRPr="00FE726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с 1 квалификационной категорией -</w:t>
      </w:r>
      <w:r w:rsidR="002F17D5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педагогов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FE1C93">
        <w:rPr>
          <w:rFonts w:ascii="Times New Roman" w:eastAsia="Calibri" w:hAnsi="Times New Roman" w:cs="Times New Roman"/>
          <w:sz w:val="28"/>
          <w:szCs w:val="28"/>
          <w:lang w:eastAsia="ar-SA"/>
        </w:rPr>
        <w:t>30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%)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F80EFC" w:rsidRPr="00FE726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соответствие занимаемой должности -</w:t>
      </w:r>
      <w:r w:rsidR="002F17D5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11 педагогов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FE1C93">
        <w:rPr>
          <w:rFonts w:ascii="Times New Roman" w:eastAsia="Calibri" w:hAnsi="Times New Roman" w:cs="Times New Roman"/>
          <w:sz w:val="28"/>
          <w:szCs w:val="28"/>
          <w:lang w:eastAsia="ar-SA"/>
        </w:rPr>
        <w:t>18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%)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F80EFC" w:rsidRPr="00FE726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без категории - 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16 педагогов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FE1C93">
        <w:rPr>
          <w:rFonts w:ascii="Times New Roman" w:eastAsia="Calibri" w:hAnsi="Times New Roman" w:cs="Times New Roman"/>
          <w:sz w:val="28"/>
          <w:szCs w:val="28"/>
          <w:lang w:eastAsia="ar-SA"/>
        </w:rPr>
        <w:t>25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%)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F80EFC" w:rsidRPr="00FE7260" w:rsidRDefault="0058286E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МБОУ</w:t>
      </w:r>
      <w:proofErr w:type="gramEnd"/>
      <w:r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ЗАТО Видяево СОШ № 1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структурное подразделение (дошкольное) </w:t>
      </w:r>
      <w:r w:rsidR="00B268ED"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«Детский сад № 1 «Солнышко»</w:t>
      </w:r>
      <w:r w:rsidR="00F80EFC"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:</w:t>
      </w:r>
    </w:p>
    <w:p w:rsidR="00F80EFC" w:rsidRPr="00FE726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с высшей</w:t>
      </w:r>
      <w:r w:rsidR="007254DD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квалификационной категорией - 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педагогов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42%)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F80EFC" w:rsidRPr="00FE726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1 квалификационной категорией - 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педагогов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32%)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F80EFC" w:rsidRPr="00FE726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соответствие занимаемой должности - 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педагога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16%)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F80EFC" w:rsidRPr="00FE726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6876E8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без категории - 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6876E8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</w:t>
      </w:r>
      <w:r w:rsidR="000B68CA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ов</w:t>
      </w:r>
      <w:r w:rsidR="006876E8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11%)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F80EFC" w:rsidRPr="0058286E" w:rsidRDefault="0058286E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ar-SA"/>
        </w:rPr>
      </w:pPr>
      <w:proofErr w:type="gramStart"/>
      <w:r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МБОУ</w:t>
      </w:r>
      <w:proofErr w:type="gramEnd"/>
      <w:r w:rsidRPr="00FE72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ЗАТО Видяево СОШ № 1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структурное подразделение (дошкольное</w:t>
      </w:r>
      <w:r w:rsidRPr="0058286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) </w:t>
      </w:r>
      <w:r w:rsidR="00B268ED" w:rsidRPr="0058286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«Детский сад № 2 «Ёлочка»</w:t>
      </w:r>
      <w:r w:rsidR="00F80EFC" w:rsidRPr="0058286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:</w:t>
      </w:r>
    </w:p>
    <w:p w:rsidR="00F80EFC" w:rsidRPr="00D60C4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высшей квалификационной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категорией - 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педагогов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20%)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F80EFC" w:rsidRPr="00D60C4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1 квалификационной категорией - 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педагогов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24%)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F80EFC" w:rsidRPr="00D60C4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соответствие занимаемой должности -</w:t>
      </w:r>
      <w:r w:rsidR="00F80EFC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педагогов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28%)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F80EFC" w:rsidRPr="00D60C4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без категории - 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педагогов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28%).</w:t>
      </w:r>
    </w:p>
    <w:p w:rsidR="00F80EFC" w:rsidRPr="00D60C40" w:rsidRDefault="0076409A" w:rsidP="00963E1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МБ</w:t>
      </w:r>
      <w:r w:rsidR="006876E8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У </w:t>
      </w:r>
      <w:proofErr w:type="gramStart"/>
      <w:r w:rsidR="00F80EFC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ДО</w:t>
      </w:r>
      <w:proofErr w:type="gramEnd"/>
      <w:r w:rsidR="00F80EFC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</w:t>
      </w:r>
      <w:r w:rsidR="00B268ED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ТО Видяево ЦДО «Олимп»</w:t>
      </w:r>
    </w:p>
    <w:p w:rsidR="00F80EFC" w:rsidRPr="00D60C4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высшей квалификационной категорией - 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</w:t>
      </w:r>
      <w:r w:rsidR="00822C55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23%)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F80EFC" w:rsidRPr="00D60C4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1 квалификационной категорией - 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</w:t>
      </w:r>
      <w:r w:rsidR="00822C55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31%)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F80EFC" w:rsidRPr="00D60C40" w:rsidRDefault="00D27EC5" w:rsidP="00963E1A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соответствие занимаемой должности -</w:t>
      </w:r>
      <w:r w:rsidR="00F80EFC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педагога</w:t>
      </w:r>
      <w:proofErr w:type="gramStart"/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%)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proofErr w:type="gramEnd"/>
    </w:p>
    <w:p w:rsidR="00DA43A9" w:rsidRDefault="00D27EC5" w:rsidP="00DA43A9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без категории - </w:t>
      </w:r>
      <w:r w:rsidR="007254DD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педагога </w:t>
      </w:r>
      <w:r w:rsidR="00B746D4" w:rsidRPr="00FE726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B746D4">
        <w:rPr>
          <w:rFonts w:ascii="Times New Roman" w:eastAsia="Calibri" w:hAnsi="Times New Roman" w:cs="Times New Roman"/>
          <w:sz w:val="28"/>
          <w:szCs w:val="28"/>
          <w:lang w:eastAsia="ar-SA"/>
        </w:rPr>
        <w:t>23%).</w:t>
      </w:r>
    </w:p>
    <w:p w:rsidR="000F5D4C" w:rsidRDefault="000F5D4C" w:rsidP="00DA43A9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F5D4C" w:rsidRDefault="00F80EFC" w:rsidP="000F5D4C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«Уровень квалификации педагогических работников в разрезе каждого </w:t>
      </w:r>
      <w:r w:rsidRPr="00D43E86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учреждения»</w:t>
      </w:r>
      <w:r w:rsidR="004A3718" w:rsidRPr="00D43E86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</w:t>
      </w:r>
      <w:r w:rsidR="00210289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2023-2024 учебный</w:t>
      </w:r>
      <w:r w:rsidR="009346FE" w:rsidRPr="00D43E86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год</w:t>
      </w:r>
    </w:p>
    <w:p w:rsidR="000F5D4C" w:rsidRDefault="000F5D4C" w:rsidP="000F5D4C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718BC" w:rsidRDefault="00D43E86" w:rsidP="000F5D4C">
      <w:pPr>
        <w:suppressAutoHyphens/>
        <w:spacing w:after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</w:t>
      </w:r>
      <w:r w:rsidR="00B711F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F80EFC" w:rsidRPr="00D43E8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B9D2CE" wp14:editId="4FD8E3A7">
            <wp:extent cx="5609230" cy="2129051"/>
            <wp:effectExtent l="0" t="0" r="10795" b="241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A43A9" w:rsidRDefault="00DA43A9" w:rsidP="008D4154">
      <w:pPr>
        <w:tabs>
          <w:tab w:val="lef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8D4154" w:rsidRDefault="008D4154" w:rsidP="000F5D4C">
      <w:pPr>
        <w:tabs>
          <w:tab w:val="lef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«Уровень квалификации педагогических работников в разрезе каждого </w:t>
      </w:r>
      <w:r w:rsidRPr="00D43E86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учреждения»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2024-2025 учебный</w:t>
      </w:r>
      <w:r w:rsidRPr="00D43E86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год</w:t>
      </w:r>
    </w:p>
    <w:p w:rsidR="00EC0462" w:rsidRDefault="008D4154" w:rsidP="00EC0462">
      <w:pPr>
        <w:tabs>
          <w:tab w:val="lef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D43E8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70233B4" wp14:editId="1A8649D3">
            <wp:extent cx="5909481" cy="2722728"/>
            <wp:effectExtent l="0" t="0" r="15240" b="2095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E1C93" w:rsidRDefault="00FE1C93" w:rsidP="00EC0462">
      <w:pPr>
        <w:tabs>
          <w:tab w:val="lef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lastRenderedPageBreak/>
        <w:t xml:space="preserve">«Уровень квалификации педагогических работников в разрезе каждого </w:t>
      </w:r>
      <w:r w:rsidRPr="00D43E86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учреждения»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2025-2026 учебный</w:t>
      </w:r>
      <w:r w:rsidRPr="00D43E86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год</w:t>
      </w:r>
    </w:p>
    <w:p w:rsidR="00FE1C93" w:rsidRDefault="00FE1C93" w:rsidP="008D4154">
      <w:pPr>
        <w:tabs>
          <w:tab w:val="lef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E1C93" w:rsidRPr="00D43E86" w:rsidRDefault="00FE1C93" w:rsidP="008D4154">
      <w:pPr>
        <w:tabs>
          <w:tab w:val="lef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43E8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CF2EE8" wp14:editId="2547322E">
            <wp:extent cx="5909481" cy="2743200"/>
            <wp:effectExtent l="0" t="0" r="1524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80EFC" w:rsidRPr="00B35225" w:rsidRDefault="00F80EFC" w:rsidP="00963E1A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3E1A">
        <w:rPr>
          <w:rFonts w:ascii="Times New Roman" w:hAnsi="Times New Roman" w:cs="Times New Roman"/>
          <w:sz w:val="28"/>
          <w:szCs w:val="28"/>
        </w:rPr>
        <w:t>Муниципальная</w:t>
      </w:r>
      <w:r w:rsidRPr="00B35225">
        <w:rPr>
          <w:rFonts w:ascii="Times New Roman" w:hAnsi="Times New Roman" w:cs="Times New Roman"/>
          <w:sz w:val="28"/>
          <w:szCs w:val="28"/>
        </w:rPr>
        <w:t xml:space="preserve"> методическая служба особое внимание уделяет представлению и транслированию педагогического опыта работников образовательных учреждений. Данная деятельность ориентирована на стабильную, системную организационно-методическую работу, необходимую для повышения квалификации и профессионального мастерства педагогических и руководящих работников системы </w:t>
      </w:r>
      <w:proofErr w:type="gramStart"/>
      <w:r w:rsidRPr="00B35225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B35225">
        <w:rPr>
          <w:rFonts w:ascii="Times New Roman" w:hAnsi="Times New Roman" w:cs="Times New Roman"/>
          <w:sz w:val="28"/>
          <w:szCs w:val="28"/>
        </w:rPr>
        <w:t xml:space="preserve"> ЗАТО Видяево.</w:t>
      </w:r>
    </w:p>
    <w:p w:rsidR="00F80EFC" w:rsidRPr="007D6764" w:rsidRDefault="00D27EC5" w:rsidP="00963E1A">
      <w:pPr>
        <w:widowControl w:val="0"/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kern w:val="28"/>
          <w:sz w:val="28"/>
          <w:szCs w:val="28"/>
          <w:u w:val="single"/>
          <w:lang w:eastAsia="ru-RU"/>
          <w14:cntxtAlts/>
        </w:rPr>
      </w:pPr>
      <w:r w:rsidRPr="00B35225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  <w14:cntxtAlts/>
        </w:rPr>
        <w:tab/>
      </w:r>
      <w:r w:rsidR="00F80EFC" w:rsidRPr="007D676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  <w14:cntxtAlts/>
        </w:rPr>
        <w:t xml:space="preserve">В соответствии с планом работы ММС и утвержденным графиком «Представления и обобщения педагогического опыта работы» была организована площадка для работы городского экспертного совета (далее – ГЭС). Площадка работала на базе </w:t>
      </w:r>
      <w:r w:rsidR="00F80EFC" w:rsidRPr="007D6764">
        <w:rPr>
          <w:rFonts w:ascii="Times New Roman" w:hAnsi="Times New Roman" w:cs="Times New Roman"/>
          <w:sz w:val="28"/>
          <w:szCs w:val="28"/>
        </w:rPr>
        <w:t>МКУ «Центр МИТО» ЗАТО Видяево в марте - апреле 202</w:t>
      </w:r>
      <w:r w:rsidR="00741D05" w:rsidRPr="007D6764">
        <w:rPr>
          <w:rFonts w:ascii="Times New Roman" w:hAnsi="Times New Roman" w:cs="Times New Roman"/>
          <w:sz w:val="28"/>
          <w:szCs w:val="28"/>
        </w:rPr>
        <w:t>6</w:t>
      </w:r>
      <w:r w:rsidR="00F80EFC" w:rsidRPr="007D6764">
        <w:rPr>
          <w:rFonts w:ascii="Times New Roman" w:hAnsi="Times New Roman" w:cs="Times New Roman"/>
          <w:sz w:val="28"/>
          <w:szCs w:val="28"/>
        </w:rPr>
        <w:t xml:space="preserve"> года. Работа площадки прошла в два этапа: экспертиза материала (заочный этап) и личное представление опыта работы (очный этап). </w:t>
      </w:r>
    </w:p>
    <w:p w:rsidR="00D27EC5" w:rsidRPr="007D6764" w:rsidRDefault="00F80EFC" w:rsidP="00963E1A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6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  <w14:cntxtAlts/>
        </w:rPr>
        <w:t xml:space="preserve">В этом учебном году </w:t>
      </w:r>
      <w:r w:rsidRPr="007D6764">
        <w:rPr>
          <w:rFonts w:ascii="Times New Roman" w:hAnsi="Times New Roman" w:cs="Times New Roman"/>
          <w:sz w:val="28"/>
          <w:szCs w:val="28"/>
        </w:rPr>
        <w:t xml:space="preserve">представили и обобщили положительный педагогический опыт </w:t>
      </w:r>
      <w:r w:rsidR="007D6764" w:rsidRPr="007D6764">
        <w:rPr>
          <w:rFonts w:ascii="Times New Roman" w:hAnsi="Times New Roman" w:cs="Times New Roman"/>
          <w:sz w:val="28"/>
          <w:szCs w:val="28"/>
        </w:rPr>
        <w:t>5</w:t>
      </w:r>
      <w:r w:rsidRPr="007D6764">
        <w:rPr>
          <w:rFonts w:ascii="Times New Roman" w:hAnsi="Times New Roman" w:cs="Times New Roman"/>
          <w:sz w:val="28"/>
          <w:szCs w:val="28"/>
        </w:rPr>
        <w:t xml:space="preserve"> педагогических работников, что на </w:t>
      </w:r>
      <w:r w:rsidR="007D6764" w:rsidRPr="007D6764">
        <w:rPr>
          <w:rFonts w:ascii="Times New Roman" w:hAnsi="Times New Roman" w:cs="Times New Roman"/>
          <w:sz w:val="28"/>
          <w:szCs w:val="28"/>
        </w:rPr>
        <w:t>4</w:t>
      </w:r>
      <w:r w:rsidRPr="007D676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9245E" w:rsidRPr="007D6764">
        <w:rPr>
          <w:rFonts w:ascii="Times New Roman" w:hAnsi="Times New Roman" w:cs="Times New Roman"/>
          <w:sz w:val="28"/>
          <w:szCs w:val="28"/>
        </w:rPr>
        <w:t>а</w:t>
      </w:r>
      <w:r w:rsidRPr="007D6764">
        <w:rPr>
          <w:rFonts w:ascii="Times New Roman" w:hAnsi="Times New Roman" w:cs="Times New Roman"/>
          <w:sz w:val="28"/>
          <w:szCs w:val="28"/>
        </w:rPr>
        <w:t xml:space="preserve"> </w:t>
      </w:r>
      <w:r w:rsidR="007D6764" w:rsidRPr="007D6764">
        <w:rPr>
          <w:rFonts w:ascii="Times New Roman" w:hAnsi="Times New Roman" w:cs="Times New Roman"/>
          <w:sz w:val="28"/>
          <w:szCs w:val="28"/>
        </w:rPr>
        <w:t>меньше</w:t>
      </w:r>
      <w:r w:rsidRPr="007D6764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A9245E" w:rsidRPr="007D6764">
        <w:rPr>
          <w:rFonts w:ascii="Times New Roman" w:hAnsi="Times New Roman" w:cs="Times New Roman"/>
          <w:sz w:val="28"/>
          <w:szCs w:val="28"/>
        </w:rPr>
        <w:t>прошлом</w:t>
      </w:r>
      <w:r w:rsidRPr="007D6764">
        <w:rPr>
          <w:rFonts w:ascii="Times New Roman" w:hAnsi="Times New Roman" w:cs="Times New Roman"/>
          <w:sz w:val="28"/>
          <w:szCs w:val="28"/>
        </w:rPr>
        <w:t xml:space="preserve"> 202</w:t>
      </w:r>
      <w:r w:rsidR="007D6764" w:rsidRPr="007D6764">
        <w:rPr>
          <w:rFonts w:ascii="Times New Roman" w:hAnsi="Times New Roman" w:cs="Times New Roman"/>
          <w:sz w:val="28"/>
          <w:szCs w:val="28"/>
        </w:rPr>
        <w:t>5</w:t>
      </w:r>
      <w:r w:rsidRPr="007D6764">
        <w:rPr>
          <w:rFonts w:ascii="Times New Roman" w:hAnsi="Times New Roman" w:cs="Times New Roman"/>
          <w:sz w:val="28"/>
          <w:szCs w:val="28"/>
        </w:rPr>
        <w:t>-202</w:t>
      </w:r>
      <w:r w:rsidR="007D6764" w:rsidRPr="007D6764">
        <w:rPr>
          <w:rFonts w:ascii="Times New Roman" w:hAnsi="Times New Roman" w:cs="Times New Roman"/>
          <w:sz w:val="28"/>
          <w:szCs w:val="28"/>
        </w:rPr>
        <w:t>6</w:t>
      </w:r>
      <w:r w:rsidRPr="007D6764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A9245E" w:rsidRPr="007D6764">
        <w:rPr>
          <w:rFonts w:ascii="Times New Roman" w:hAnsi="Times New Roman" w:cs="Times New Roman"/>
          <w:sz w:val="28"/>
          <w:szCs w:val="28"/>
        </w:rPr>
        <w:t>.</w:t>
      </w:r>
    </w:p>
    <w:p w:rsidR="00093DDE" w:rsidRDefault="00093DDE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C0462" w:rsidRDefault="00EC0462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C0462" w:rsidRDefault="00EC0462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C0462" w:rsidRDefault="00EC0462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C0462" w:rsidRDefault="00EC0462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C0462" w:rsidRDefault="00EC0462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C0462" w:rsidRDefault="00EC0462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C0462" w:rsidRDefault="00EC0462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ED56A0" w:rsidRPr="00963E1A" w:rsidRDefault="00D27EC5" w:rsidP="00963E1A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63E1A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lastRenderedPageBreak/>
        <w:t xml:space="preserve">«Представление </w:t>
      </w:r>
      <w:proofErr w:type="gramStart"/>
      <w:r w:rsidRPr="00963E1A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положительного</w:t>
      </w:r>
      <w:proofErr w:type="gramEnd"/>
      <w:r w:rsidRPr="00963E1A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педагогического</w:t>
      </w:r>
    </w:p>
    <w:p w:rsidR="00D27EC5" w:rsidRDefault="00D27EC5" w:rsidP="00055D7A">
      <w:pPr>
        <w:suppressAutoHyphens/>
        <w:spacing w:after="0"/>
        <w:ind w:firstLine="709"/>
        <w:jc w:val="center"/>
        <w:rPr>
          <w:rFonts w:ascii="Arial Black" w:hAnsi="Arial Black" w:cs="Times New Roman"/>
          <w:noProof/>
          <w:sz w:val="28"/>
          <w:szCs w:val="28"/>
          <w:lang w:eastAsia="ru-RU"/>
        </w:rPr>
      </w:pPr>
      <w:r w:rsidRPr="00963E1A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опыта работы»</w:t>
      </w:r>
    </w:p>
    <w:p w:rsidR="00055D7A" w:rsidRDefault="00055D7A" w:rsidP="00055D7A">
      <w:pPr>
        <w:suppressAutoHyphens/>
        <w:spacing w:after="0"/>
        <w:ind w:firstLine="709"/>
        <w:jc w:val="center"/>
        <w:rPr>
          <w:rFonts w:ascii="Arial Black" w:hAnsi="Arial Black" w:cs="Times New Roman"/>
          <w:noProof/>
          <w:sz w:val="28"/>
          <w:szCs w:val="28"/>
          <w:lang w:eastAsia="ru-RU"/>
        </w:rPr>
      </w:pPr>
    </w:p>
    <w:p w:rsidR="00055D7A" w:rsidRPr="003718BC" w:rsidRDefault="007B3179" w:rsidP="00055D7A">
      <w:pPr>
        <w:suppressAutoHyphens/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157C5F9" wp14:editId="7F52C9FA">
            <wp:extent cx="5486400" cy="32004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27EC5" w:rsidRDefault="00D27EC5" w:rsidP="00D27EC5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55D7A" w:rsidRDefault="00055D7A" w:rsidP="00D27EC5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0342" w:rsidRPr="00A979CC" w:rsidRDefault="00680342" w:rsidP="00A979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9CC">
        <w:rPr>
          <w:rFonts w:ascii="Times New Roman" w:hAnsi="Times New Roman" w:cs="Times New Roman"/>
          <w:sz w:val="28"/>
          <w:szCs w:val="28"/>
        </w:rPr>
        <w:t xml:space="preserve">На протяжении последних лет в практику методической работы введены открытые мероприятия на муниципальном уровне, в течение </w:t>
      </w:r>
      <w:r w:rsidRPr="00A97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79CC">
        <w:rPr>
          <w:rFonts w:ascii="Times New Roman" w:hAnsi="Times New Roman" w:cs="Times New Roman"/>
          <w:sz w:val="28"/>
          <w:szCs w:val="28"/>
        </w:rPr>
        <w:t xml:space="preserve">учебного года педагогами было запланировано и </w:t>
      </w:r>
      <w:r w:rsidR="007D6764">
        <w:rPr>
          <w:rFonts w:ascii="Times New Roman" w:hAnsi="Times New Roman" w:cs="Times New Roman"/>
          <w:sz w:val="28"/>
          <w:szCs w:val="28"/>
        </w:rPr>
        <w:t>проведено</w:t>
      </w:r>
      <w:r w:rsidRPr="00A979CC">
        <w:rPr>
          <w:rFonts w:ascii="Times New Roman" w:hAnsi="Times New Roman" w:cs="Times New Roman"/>
          <w:sz w:val="28"/>
          <w:szCs w:val="28"/>
        </w:rPr>
        <w:t xml:space="preserve"> </w:t>
      </w:r>
      <w:r w:rsidR="00271338">
        <w:rPr>
          <w:rFonts w:ascii="Times New Roman" w:hAnsi="Times New Roman" w:cs="Times New Roman"/>
          <w:sz w:val="28"/>
          <w:szCs w:val="28"/>
        </w:rPr>
        <w:t>29</w:t>
      </w:r>
      <w:r w:rsidRPr="00A979CC">
        <w:rPr>
          <w:rFonts w:ascii="Times New Roman" w:hAnsi="Times New Roman" w:cs="Times New Roman"/>
          <w:sz w:val="28"/>
          <w:szCs w:val="28"/>
        </w:rPr>
        <w:t xml:space="preserve"> открытых мероприятий, на которых присутствовали члены экспертного совета и методисты МКУ «Центр МИТО» ЗАТО Видяево. Это положительный опыт для педагогических работников, которые готовы и могут попробовать свои силы в демонстрации своего профессионального мастерства.</w:t>
      </w:r>
    </w:p>
    <w:p w:rsidR="000F5D4C" w:rsidRDefault="000F5D4C" w:rsidP="00A979C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0F5D4C" w:rsidRDefault="000F5D4C" w:rsidP="00A979C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0F5D4C" w:rsidRDefault="000F5D4C" w:rsidP="00A979C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C0462" w:rsidRDefault="00EC0462" w:rsidP="00A979C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C0462" w:rsidRDefault="00EC0462" w:rsidP="00A979C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C0462" w:rsidRDefault="00EC0462" w:rsidP="00A979C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C0462" w:rsidRDefault="00EC0462" w:rsidP="00A979C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C0462" w:rsidRDefault="00EC0462" w:rsidP="00A979C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D0EEF" w:rsidRPr="00772148" w:rsidRDefault="00772148" w:rsidP="00A979C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7214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Заключение</w:t>
      </w:r>
    </w:p>
    <w:p w:rsidR="00772148" w:rsidRPr="00772148" w:rsidRDefault="00D27EC5" w:rsidP="00D27EC5">
      <w:pPr>
        <w:tabs>
          <w:tab w:val="left" w:pos="0"/>
          <w:tab w:val="left" w:pos="709"/>
        </w:tabs>
        <w:suppressAutoHyphens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 </w:t>
      </w:r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План работы Муниципальной методической службы считать выполненным на удовлетворительном уровне, хотим отметить положительную методическую работу</w:t>
      </w:r>
      <w:r w:rsid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</w:t>
      </w:r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 </w:t>
      </w:r>
      <w:proofErr w:type="gramStart"/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proofErr w:type="gramEnd"/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Видяево.</w:t>
      </w:r>
    </w:p>
    <w:p w:rsidR="00772148" w:rsidRPr="00772148" w:rsidRDefault="00D27EC5" w:rsidP="00D27EC5">
      <w:pPr>
        <w:tabs>
          <w:tab w:val="left" w:pos="0"/>
          <w:tab w:val="left" w:pos="709"/>
        </w:tabs>
        <w:suppressAutoHyphens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</w:t>
      </w:r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Продолжить работу семинаров по проблемам, выявленными методическими службами образовательных организаций и утвердить их в плане на следующий учебный год.</w:t>
      </w:r>
    </w:p>
    <w:p w:rsidR="00772148" w:rsidRPr="00772148" w:rsidRDefault="00D27EC5" w:rsidP="00D27EC5">
      <w:pPr>
        <w:tabs>
          <w:tab w:val="left" w:pos="0"/>
          <w:tab w:val="left" w:pos="709"/>
        </w:tabs>
        <w:suppressAutoHyphens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E473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Руководителям методических служб учреждений предоставить:</w:t>
      </w:r>
    </w:p>
    <w:p w:rsidR="00772148" w:rsidRDefault="00772148" w:rsidP="00772148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примерные графики открытых мероприятий в учреждениях, представления и обобщения положительного педагогического опыта в срок до </w:t>
      </w:r>
      <w:r w:rsidR="003E473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01</w:t>
      </w:r>
      <w:r w:rsidRPr="0077214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3E4734" w:rsidRPr="002713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октября</w:t>
      </w:r>
      <w:r w:rsidRPr="002713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271338" w:rsidRPr="002713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2026</w:t>
      </w:r>
      <w:r w:rsidRPr="002713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года</w:t>
      </w: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E4734" w:rsidRPr="003E4734" w:rsidRDefault="003E4734" w:rsidP="003E47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список кандидатов в состав</w:t>
      </w:r>
      <w:r w:rsidRPr="003E4734">
        <w:rPr>
          <w:rFonts w:ascii="Times New Roman" w:eastAsia="Calibri" w:hAnsi="Times New Roman" w:cs="Times New Roman"/>
          <w:sz w:val="28"/>
          <w:szCs w:val="28"/>
        </w:rPr>
        <w:t xml:space="preserve"> городского методического совета,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3E4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городского экспертного совета,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3E4734">
        <w:rPr>
          <w:rFonts w:ascii="Times New Roman" w:eastAsiaTheme="minorEastAsia" w:hAnsi="Times New Roman"/>
          <w:sz w:val="28"/>
          <w:szCs w:val="28"/>
          <w:lang w:eastAsia="ru-RU"/>
        </w:rPr>
        <w:t>остав жюри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3E4734">
        <w:rPr>
          <w:rFonts w:ascii="Times New Roman" w:eastAsiaTheme="minorEastAsia" w:hAnsi="Times New Roman"/>
          <w:sz w:val="28"/>
          <w:szCs w:val="28"/>
          <w:lang w:eastAsia="ru-RU"/>
        </w:rPr>
        <w:t>муниципальных конкурсов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3E4734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профессионального мастерства педагогических </w:t>
      </w:r>
      <w:proofErr w:type="gramStart"/>
      <w:r w:rsidRPr="003E4734">
        <w:rPr>
          <w:rFonts w:ascii="Times New Roman" w:eastAsiaTheme="minorEastAsia" w:hAnsi="Times New Roman"/>
          <w:sz w:val="28"/>
          <w:szCs w:val="28"/>
          <w:lang w:eastAsia="ru-RU"/>
        </w:rPr>
        <w:t>работников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3E4734">
        <w:rPr>
          <w:rFonts w:ascii="Times New Roman" w:eastAsiaTheme="minorEastAsia" w:hAnsi="Times New Roman"/>
          <w:sz w:val="28"/>
          <w:szCs w:val="28"/>
          <w:lang w:eastAsia="ru-RU"/>
        </w:rPr>
        <w:t>ЗАТО Видяево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до </w:t>
      </w:r>
      <w:r w:rsidRPr="003E4734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10 сентября 202</w:t>
      </w:r>
      <w:r w:rsidR="00271338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6</w:t>
      </w:r>
      <w:r w:rsidRPr="003E4734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.</w:t>
      </w:r>
    </w:p>
    <w:p w:rsidR="00772148" w:rsidRPr="00772148" w:rsidRDefault="00772148" w:rsidP="00772148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графики прохождения курсовой переподготовки до </w:t>
      </w:r>
      <w:r w:rsidR="00D60C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01 октября 202</w:t>
      </w:r>
      <w:r w:rsidR="00247BE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="00D60C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D60C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</w:t>
      </w:r>
      <w:r w:rsidR="00D60C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ода</w:t>
      </w:r>
      <w:r w:rsidRPr="00D60C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</w:p>
    <w:p w:rsidR="00772148" w:rsidRPr="00772148" w:rsidRDefault="00772148" w:rsidP="002E3881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- предложения по включению в план ММС на 202</w:t>
      </w:r>
      <w:r w:rsidR="003E473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3E473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уч.</w:t>
      </w:r>
      <w:r w:rsidR="00ED5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в срок до </w:t>
      </w:r>
      <w:r w:rsidRPr="00D60C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 сентября 202</w:t>
      </w:r>
      <w:r w:rsidR="00247BE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Pr="00D60C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года</w:t>
      </w: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2148" w:rsidRPr="00347A03" w:rsidRDefault="00772148" w:rsidP="0077214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методическая служба заканчивает свою работу </w:t>
      </w:r>
      <w:r w:rsidRPr="00347A03">
        <w:rPr>
          <w:rFonts w:ascii="Times New Roman" w:hAnsi="Times New Roman" w:cs="Times New Roman"/>
          <w:b/>
          <w:sz w:val="28"/>
          <w:szCs w:val="28"/>
          <w:u w:val="single"/>
        </w:rPr>
        <w:t xml:space="preserve">15 </w:t>
      </w:r>
      <w:r w:rsidR="00347A03" w:rsidRPr="00347A03">
        <w:rPr>
          <w:rFonts w:ascii="Times New Roman" w:hAnsi="Times New Roman" w:cs="Times New Roman"/>
          <w:b/>
          <w:sz w:val="28"/>
          <w:szCs w:val="28"/>
          <w:u w:val="single"/>
        </w:rPr>
        <w:t>мая</w:t>
      </w:r>
      <w:r w:rsidRPr="00347A03">
        <w:rPr>
          <w:rFonts w:ascii="Times New Roman" w:hAnsi="Times New Roman" w:cs="Times New Roman"/>
          <w:sz w:val="28"/>
          <w:szCs w:val="28"/>
        </w:rPr>
        <w:t xml:space="preserve"> текущего учебного года.</w:t>
      </w: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F80EFC" w:rsidRPr="00F80EFC" w:rsidSect="00D27EC5">
          <w:headerReference w:type="defaul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0EFC" w:rsidRPr="00F80EFC" w:rsidRDefault="00F80EFC" w:rsidP="00F80E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F80EF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Перечень показателей и </w:t>
      </w:r>
      <w:r w:rsidRPr="00F80EF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методики оценки деятельности образовательных </w:t>
      </w:r>
      <w:proofErr w:type="gramStart"/>
      <w:r w:rsidRPr="00F80EF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организаций</w:t>
      </w:r>
      <w:proofErr w:type="gramEnd"/>
      <w:r w:rsidRPr="00F80EF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ЗАТО Видяево</w:t>
      </w:r>
    </w:p>
    <w:p w:rsidR="00F80EFC" w:rsidRPr="00F80EFC" w:rsidRDefault="00F80EFC" w:rsidP="00F80E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F80EF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по профессиональному развитию педагогических кадров </w:t>
      </w:r>
    </w:p>
    <w:p w:rsidR="00F80EFC" w:rsidRPr="00F80EFC" w:rsidRDefault="00F80EFC" w:rsidP="00F80EFC">
      <w:pPr>
        <w:suppressAutoHyphens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7449"/>
        <w:gridCol w:w="3827"/>
        <w:gridCol w:w="1843"/>
        <w:gridCol w:w="1842"/>
      </w:tblGrid>
      <w:tr w:rsidR="00F80EFC" w:rsidRPr="00F80EFC" w:rsidTr="002F17D5">
        <w:trPr>
          <w:trHeight w:val="585"/>
        </w:trPr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Наименование показателя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Методика оценки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Источник анализа</w:t>
            </w:r>
          </w:p>
        </w:tc>
      </w:tr>
      <w:tr w:rsidR="00F80EFC" w:rsidRPr="00F80EFC" w:rsidTr="002F17D5">
        <w:trPr>
          <w:trHeight w:val="585"/>
        </w:trPr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Обновление педагогического коллектива Образовательных организаций молодыми кадрами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 балла за каждого педагога в возрасте до 35 лет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-тельные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организации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Самооценка 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Образовательных организаций</w:t>
            </w:r>
          </w:p>
        </w:tc>
      </w:tr>
      <w:tr w:rsidR="00F80EFC" w:rsidRPr="00F80EFC" w:rsidTr="002F17D5">
        <w:trPr>
          <w:trHeight w:val="597"/>
        </w:trPr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Состояние уровня </w:t>
            </w:r>
            <w:proofErr w:type="spell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категорийности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педагогического состава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Образовательных организаций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Доля педагогов, имеющих первую и высшую квалификационную категорию 100%-90% - 10 баллов, 89% -70% - 5 баллов, 69%-50% - 3 балла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-тельные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организации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Самооценка  Образовательных организаций,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Приказ </w:t>
            </w:r>
            <w:proofErr w:type="spell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МОи</w:t>
            </w:r>
            <w:r w:rsidR="006F306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</w:t>
            </w: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F80EFC" w:rsidRPr="00F80EFC" w:rsidTr="002F17D5">
        <w:trPr>
          <w:trHeight w:val="597"/>
        </w:trPr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Подтверждение квалификации педагогов с использованием  добровольной независимой оценки квалификации (НОК)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 балла за каждого педагога, подтвердившего квалификацию с использованием НОК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-тельные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организации</w:t>
            </w: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Самооценка  Образовательных организаций</w:t>
            </w:r>
          </w:p>
        </w:tc>
      </w:tr>
      <w:tr w:rsidR="00F80EFC" w:rsidRPr="00F80EFC" w:rsidTr="002F17D5">
        <w:trPr>
          <w:trHeight w:val="597"/>
        </w:trPr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Подтверждение соответствия квалификации руководителей Образовательных организаций, прошедших аттестацию в соответствии с Положением об аттестации руководителей образовательных </w:t>
            </w:r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организаций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ЗАТО Видяево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10 баллов за подтверждение квалификации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МКУ «Центр МИТО» ЗАТО Видяево</w:t>
            </w: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Протокол АК</w:t>
            </w:r>
          </w:p>
        </w:tc>
      </w:tr>
      <w:tr w:rsidR="00F80EFC" w:rsidRPr="00F80EFC" w:rsidTr="002F17D5"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Вовлечение молодых педагогов в возрасте до 35 лет в различные формы поддержки и сопровождения на муниципальном уровне и уровне Образовательных организаций в первые три года 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Доля молодых педагогов: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100%-90% - 10 баллов, 89%-70% - 5 баллов, 69%-50% - 3 балла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-тельные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организации</w:t>
            </w: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Самооценка  Образовательных организаций,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МКУ «Центр МИТО» ЗАТО Видяево</w:t>
            </w:r>
          </w:p>
        </w:tc>
      </w:tr>
      <w:tr w:rsidR="00F80EFC" w:rsidRPr="00F80EFC" w:rsidTr="002F17D5"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6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Системное повышение квалификации педагогических работников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Доля педагогов и руководителей, прошедших курсы повышения квалификации по каждой должности: 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Не менее 33 % - 10 баллов, 32-25%  - 5 баллов, менее 25% - 2 балла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-тельные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организации</w:t>
            </w: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Самооценка  образовательных организаций, информация ГАУДПО  МО «ИРО»</w:t>
            </w:r>
          </w:p>
        </w:tc>
      </w:tr>
      <w:tr w:rsidR="00F80EFC" w:rsidRPr="00F80EFC" w:rsidTr="002F17D5"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Повышение профессионального мастерства педагогических работников в форматах непрерывного образования для освоения </w:t>
            </w:r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новой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профкомпетенции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: наставника, эксперта, навигатора, методиста, </w:t>
            </w:r>
            <w:proofErr w:type="spell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коуча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и т.д.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Доля педагогов: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30-50%  -10 баллов, 29-10% - 5 баллов, 9-1% - 3 балла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-тельные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организации</w:t>
            </w: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Самооценка образовательных организаций, документы, подтверждающие новую роль</w:t>
            </w:r>
          </w:p>
        </w:tc>
      </w:tr>
      <w:tr w:rsidR="00F80EFC" w:rsidRPr="00F80EFC" w:rsidTr="002F17D5"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Наличие педагогов, специалистов, имеющих профессиональные Почетные звания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 баллов за каждого педагога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-тельные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организации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Самооценка  образовательных организаций, документы, реестр данных о наградах</w:t>
            </w:r>
          </w:p>
        </w:tc>
      </w:tr>
    </w:tbl>
    <w:p w:rsidR="00F80EFC" w:rsidRPr="00F80EFC" w:rsidRDefault="00F80EFC" w:rsidP="00AD2ACD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F80EFC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lastRenderedPageBreak/>
        <w:t xml:space="preserve">Механизм оценки качества развития кадрового потенциала образовательных </w:t>
      </w:r>
      <w:proofErr w:type="gramStart"/>
      <w:r w:rsidRPr="00F80EFC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организаций</w:t>
      </w:r>
      <w:proofErr w:type="gramEnd"/>
      <w:r w:rsidRPr="00F80EFC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 ЗАТО Видяево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8"/>
        <w:gridCol w:w="3342"/>
        <w:gridCol w:w="760"/>
        <w:gridCol w:w="760"/>
        <w:gridCol w:w="760"/>
        <w:gridCol w:w="1269"/>
        <w:gridCol w:w="760"/>
        <w:gridCol w:w="760"/>
        <w:gridCol w:w="760"/>
        <w:gridCol w:w="810"/>
        <w:gridCol w:w="2274"/>
        <w:gridCol w:w="2023"/>
      </w:tblGrid>
      <w:tr w:rsidR="00F80EFC" w:rsidRPr="004831F9" w:rsidTr="008146BC">
        <w:trPr>
          <w:trHeight w:val="585"/>
        </w:trPr>
        <w:tc>
          <w:tcPr>
            <w:tcW w:w="172" w:type="pct"/>
            <w:vMerge w:val="restart"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130" w:type="pct"/>
            <w:vMerge w:val="restart"/>
          </w:tcPr>
          <w:p w:rsidR="00F80EFC" w:rsidRPr="004831F9" w:rsidRDefault="00F80EFC" w:rsidP="00F80EF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муниципальных образовательных организаций</w:t>
            </w:r>
          </w:p>
        </w:tc>
        <w:tc>
          <w:tcPr>
            <w:tcW w:w="2245" w:type="pct"/>
            <w:gridSpan w:val="8"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Номер показателя</w:t>
            </w:r>
          </w:p>
        </w:tc>
        <w:tc>
          <w:tcPr>
            <w:tcW w:w="769" w:type="pct"/>
            <w:vMerge w:val="restart"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Сумма  </w:t>
            </w:r>
          </w:p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баллов</w:t>
            </w:r>
          </w:p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 оценке текущего года</w:t>
            </w:r>
          </w:p>
        </w:tc>
        <w:tc>
          <w:tcPr>
            <w:tcW w:w="684" w:type="pct"/>
            <w:vMerge w:val="restart"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Сумма  </w:t>
            </w:r>
          </w:p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баллов</w:t>
            </w:r>
          </w:p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 оценке прошлого года</w:t>
            </w:r>
          </w:p>
        </w:tc>
      </w:tr>
      <w:tr w:rsidR="00F80EFC" w:rsidRPr="004831F9" w:rsidTr="008146BC">
        <w:trPr>
          <w:trHeight w:val="705"/>
        </w:trPr>
        <w:tc>
          <w:tcPr>
            <w:tcW w:w="172" w:type="pct"/>
            <w:vMerge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0" w:type="pct"/>
            <w:vMerge/>
          </w:tcPr>
          <w:p w:rsidR="00F80EFC" w:rsidRPr="004831F9" w:rsidRDefault="00F80EFC" w:rsidP="00F80EF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7" w:type="pct"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57" w:type="pct"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57" w:type="pct"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9" w:type="pct"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57" w:type="pct"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57" w:type="pct"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57" w:type="pct"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74" w:type="pct"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69" w:type="pct"/>
            <w:vMerge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4" w:type="pct"/>
            <w:vMerge/>
          </w:tcPr>
          <w:p w:rsidR="00F80EFC" w:rsidRPr="004831F9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B3CFE" w:rsidRPr="004831F9" w:rsidTr="008146BC">
        <w:tc>
          <w:tcPr>
            <w:tcW w:w="172" w:type="pct"/>
          </w:tcPr>
          <w:p w:rsidR="00AB3CFE" w:rsidRPr="004831F9" w:rsidRDefault="00AB3CFE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130" w:type="pct"/>
          </w:tcPr>
          <w:p w:rsidR="00AB3CFE" w:rsidRPr="004831F9" w:rsidRDefault="00B631F1" w:rsidP="00B631F1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EF37D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МБОУ</w:t>
            </w:r>
            <w:proofErr w:type="gramEnd"/>
            <w:r w:rsidRPr="00EF37D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ЗАТО Видяево СОШ №1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«Детский сад «Солнышко»</w:t>
            </w:r>
            <w:r w:rsidR="00AB3CFE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(</w:t>
            </w:r>
            <w:r w:rsidR="00281B6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21</w:t>
            </w:r>
            <w:r w:rsidR="00AB3CFE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81B6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сотрудник</w:t>
            </w:r>
            <w:r w:rsidR="00AB3CFE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) </w:t>
            </w:r>
          </w:p>
        </w:tc>
        <w:tc>
          <w:tcPr>
            <w:tcW w:w="257" w:type="pct"/>
          </w:tcPr>
          <w:p w:rsidR="00AB3CFE" w:rsidRPr="004831F9" w:rsidRDefault="00281B65" w:rsidP="00A2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" w:type="pct"/>
          </w:tcPr>
          <w:p w:rsidR="00AB3CFE" w:rsidRPr="004831F9" w:rsidRDefault="00281B6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" w:type="pct"/>
          </w:tcPr>
          <w:p w:rsidR="00AB3CFE" w:rsidRPr="004831F9" w:rsidRDefault="00281B6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9" w:type="pct"/>
          </w:tcPr>
          <w:p w:rsidR="00AB3CFE" w:rsidRPr="004831F9" w:rsidRDefault="00281B6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AB3CFE" w:rsidRPr="004831F9" w:rsidRDefault="00281B6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" w:type="pct"/>
          </w:tcPr>
          <w:p w:rsidR="00AB3CFE" w:rsidRPr="004831F9" w:rsidRDefault="00281B6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AB3CFE" w:rsidRPr="004831F9" w:rsidRDefault="00281B6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" w:type="pct"/>
          </w:tcPr>
          <w:p w:rsidR="00AB3CFE" w:rsidRPr="004831F9" w:rsidRDefault="005C4BC6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9" w:type="pct"/>
          </w:tcPr>
          <w:p w:rsidR="00AB3CFE" w:rsidRPr="004831F9" w:rsidRDefault="00281B65" w:rsidP="005C4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4B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" w:type="pct"/>
          </w:tcPr>
          <w:p w:rsidR="00AB3CFE" w:rsidRPr="004831F9" w:rsidRDefault="00281B65" w:rsidP="00A274ED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83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5799" w:rsidRPr="004831F9" w:rsidTr="008146BC">
        <w:tc>
          <w:tcPr>
            <w:tcW w:w="172" w:type="pct"/>
          </w:tcPr>
          <w:p w:rsidR="00985799" w:rsidRPr="004831F9" w:rsidRDefault="00985799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130" w:type="pct"/>
          </w:tcPr>
          <w:p w:rsidR="00985799" w:rsidRPr="004831F9" w:rsidRDefault="00B631F1" w:rsidP="00281B6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EF37D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МБОУ</w:t>
            </w:r>
            <w:proofErr w:type="gramEnd"/>
            <w:r w:rsidRPr="00EF37D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ЗАТО Видяево СОШ №1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«Детский сад </w:t>
            </w:r>
            <w:r w:rsidR="00985799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</w:t>
            </w:r>
            <w:r w:rsidR="0046019F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Ё</w:t>
            </w:r>
            <w:r w:rsidR="00985799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лочка» (</w:t>
            </w:r>
            <w:r w:rsidR="00281B6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</w:t>
            </w:r>
            <w:r w:rsidR="00985799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50F18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сотрудников</w:t>
            </w:r>
            <w:r w:rsidR="00985799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57" w:type="pct"/>
          </w:tcPr>
          <w:p w:rsidR="00985799" w:rsidRPr="004831F9" w:rsidRDefault="00281B6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" w:type="pct"/>
          </w:tcPr>
          <w:p w:rsidR="00985799" w:rsidRPr="004831F9" w:rsidRDefault="00281B6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" w:type="pct"/>
          </w:tcPr>
          <w:p w:rsidR="00985799" w:rsidRPr="004831F9" w:rsidRDefault="00281B6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9" w:type="pct"/>
          </w:tcPr>
          <w:p w:rsidR="00985799" w:rsidRPr="004831F9" w:rsidRDefault="00C8233B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1B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" w:type="pct"/>
          </w:tcPr>
          <w:p w:rsidR="00985799" w:rsidRPr="004831F9" w:rsidRDefault="00281B6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" w:type="pct"/>
          </w:tcPr>
          <w:p w:rsidR="00985799" w:rsidRPr="004831F9" w:rsidRDefault="00281B6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985799" w:rsidRPr="004831F9" w:rsidRDefault="00281B6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" w:type="pct"/>
          </w:tcPr>
          <w:p w:rsidR="00985799" w:rsidRPr="004831F9" w:rsidRDefault="00EF02D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9" w:type="pct"/>
          </w:tcPr>
          <w:p w:rsidR="00985799" w:rsidRPr="004831F9" w:rsidRDefault="00C8233B" w:rsidP="00EF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F02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pct"/>
          </w:tcPr>
          <w:p w:rsidR="00985799" w:rsidRPr="004831F9" w:rsidRDefault="00281B6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1F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96A48" w:rsidRPr="004831F9" w:rsidTr="008146BC">
        <w:tc>
          <w:tcPr>
            <w:tcW w:w="172" w:type="pct"/>
          </w:tcPr>
          <w:p w:rsidR="00696A48" w:rsidRPr="004831F9" w:rsidRDefault="00696A48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130" w:type="pct"/>
          </w:tcPr>
          <w:p w:rsidR="00696A48" w:rsidRPr="004831F9" w:rsidRDefault="00696A48" w:rsidP="00F50F18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EF37D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МБОУ</w:t>
            </w:r>
            <w:proofErr w:type="gramEnd"/>
            <w:r w:rsidRPr="00EF37D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ЗАТО Видяево СОШ №1 (</w:t>
            </w:r>
            <w:r w:rsidR="00215290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  <w:r w:rsidR="00441DB2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50F18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сотрудника</w:t>
            </w: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57" w:type="pct"/>
          </w:tcPr>
          <w:p w:rsidR="00696A48" w:rsidRPr="004831F9" w:rsidRDefault="009A47C3" w:rsidP="00441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7" w:type="pct"/>
          </w:tcPr>
          <w:p w:rsidR="00696A48" w:rsidRPr="004831F9" w:rsidRDefault="009A47C3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" w:type="pct"/>
          </w:tcPr>
          <w:p w:rsidR="00696A48" w:rsidRPr="004831F9" w:rsidRDefault="009A47C3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9" w:type="pct"/>
          </w:tcPr>
          <w:p w:rsidR="00696A48" w:rsidRPr="004831F9" w:rsidRDefault="009A47C3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696A48" w:rsidRPr="004831F9" w:rsidRDefault="009A47C3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" w:type="pct"/>
          </w:tcPr>
          <w:p w:rsidR="00696A48" w:rsidRPr="004831F9" w:rsidRDefault="009A47C3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696A48" w:rsidRPr="004831F9" w:rsidRDefault="009A47C3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" w:type="pct"/>
          </w:tcPr>
          <w:p w:rsidR="00696A48" w:rsidRPr="004831F9" w:rsidRDefault="009A47C3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9" w:type="pct"/>
          </w:tcPr>
          <w:p w:rsidR="00696A48" w:rsidRPr="004831F9" w:rsidRDefault="009A47C3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4" w:type="pct"/>
          </w:tcPr>
          <w:p w:rsidR="00696A48" w:rsidRPr="004831F9" w:rsidRDefault="00281B65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F36D9" w:rsidRPr="004831F9" w:rsidTr="008146BC">
        <w:tc>
          <w:tcPr>
            <w:tcW w:w="172" w:type="pct"/>
          </w:tcPr>
          <w:p w:rsidR="00CF36D9" w:rsidRPr="004831F9" w:rsidRDefault="00CF36D9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130" w:type="pct"/>
          </w:tcPr>
          <w:p w:rsidR="00CF36D9" w:rsidRPr="004831F9" w:rsidRDefault="00BA49CC" w:rsidP="00F80EF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F37D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</w:t>
            </w:r>
            <w:r w:rsidR="00CF36D9" w:rsidRPr="00EF37D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У </w:t>
            </w:r>
            <w:proofErr w:type="gramStart"/>
            <w:r w:rsidR="00CF36D9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  <w:r w:rsidR="00CF36D9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ЗАТО Видяево </w:t>
            </w:r>
          </w:p>
          <w:p w:rsidR="00CF36D9" w:rsidRPr="004831F9" w:rsidRDefault="00CF36D9" w:rsidP="00F50F18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ЦДО «Олимп» (</w:t>
            </w:r>
            <w:r w:rsidR="00281B6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15</w:t>
            </w:r>
            <w:r w:rsidR="00F50F18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сотрудник</w:t>
            </w:r>
            <w:r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ов)</w:t>
            </w:r>
            <w:r w:rsidR="00F47CD1" w:rsidRPr="00483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57" w:type="pct"/>
          </w:tcPr>
          <w:p w:rsidR="00CF36D9" w:rsidRPr="004831F9" w:rsidRDefault="009A47C3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" w:type="pct"/>
          </w:tcPr>
          <w:p w:rsidR="00CF36D9" w:rsidRPr="004831F9" w:rsidRDefault="009A47C3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" w:type="pct"/>
          </w:tcPr>
          <w:p w:rsidR="00CF36D9" w:rsidRPr="004831F9" w:rsidRDefault="009A47C3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9" w:type="pct"/>
          </w:tcPr>
          <w:p w:rsidR="00CF36D9" w:rsidRPr="004831F9" w:rsidRDefault="00C8233B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47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" w:type="pct"/>
          </w:tcPr>
          <w:p w:rsidR="00CF36D9" w:rsidRPr="004831F9" w:rsidRDefault="009A47C3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" w:type="pct"/>
          </w:tcPr>
          <w:p w:rsidR="00CF36D9" w:rsidRPr="004831F9" w:rsidRDefault="009A47C3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CF36D9" w:rsidRPr="004831F9" w:rsidRDefault="009A47C3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" w:type="pct"/>
          </w:tcPr>
          <w:p w:rsidR="00CF36D9" w:rsidRPr="004831F9" w:rsidRDefault="009A47C3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pct"/>
          </w:tcPr>
          <w:p w:rsidR="00CF36D9" w:rsidRPr="004831F9" w:rsidRDefault="00C8233B" w:rsidP="00441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47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pct"/>
          </w:tcPr>
          <w:p w:rsidR="00CF36D9" w:rsidRPr="004831F9" w:rsidRDefault="00281B65" w:rsidP="002F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1F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F80EFC" w:rsidRPr="00F80EFC" w:rsidRDefault="00F80EFC" w:rsidP="00F80EFC">
      <w:pPr>
        <w:suppressAutoHyphens/>
        <w:rPr>
          <w:rFonts w:ascii="Calibri" w:eastAsia="Calibri" w:hAnsi="Calibri" w:cs="Calibri"/>
          <w:lang w:eastAsia="ar-SA"/>
        </w:rPr>
      </w:pPr>
    </w:p>
    <w:p w:rsidR="00D50D8F" w:rsidRDefault="00D50D8F"/>
    <w:sectPr w:rsidR="00D50D8F" w:rsidSect="002F17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1A8" w:rsidRDefault="000811A8">
      <w:pPr>
        <w:spacing w:after="0" w:line="240" w:lineRule="auto"/>
      </w:pPr>
      <w:r>
        <w:separator/>
      </w:r>
    </w:p>
  </w:endnote>
  <w:endnote w:type="continuationSeparator" w:id="0">
    <w:p w:rsidR="000811A8" w:rsidRDefault="0008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ki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1A8" w:rsidRDefault="000811A8">
      <w:pPr>
        <w:spacing w:after="0" w:line="240" w:lineRule="auto"/>
      </w:pPr>
      <w:r>
        <w:separator/>
      </w:r>
    </w:p>
  </w:footnote>
  <w:footnote w:type="continuationSeparator" w:id="0">
    <w:p w:rsidR="000811A8" w:rsidRDefault="0008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7D5" w:rsidRDefault="002F17D5" w:rsidP="002F17D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3412"/>
    <w:multiLevelType w:val="multilevel"/>
    <w:tmpl w:val="446C6210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  <w:b w:val="0"/>
      </w:rPr>
    </w:lvl>
  </w:abstractNum>
  <w:abstractNum w:abstractNumId="1">
    <w:nsid w:val="1CBD3EE7"/>
    <w:multiLevelType w:val="hybridMultilevel"/>
    <w:tmpl w:val="C004D682"/>
    <w:lvl w:ilvl="0" w:tplc="110C6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981C69"/>
    <w:multiLevelType w:val="hybridMultilevel"/>
    <w:tmpl w:val="A4D6560C"/>
    <w:lvl w:ilvl="0" w:tplc="77765C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B4864"/>
    <w:multiLevelType w:val="multilevel"/>
    <w:tmpl w:val="E17047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A566CD"/>
    <w:multiLevelType w:val="hybridMultilevel"/>
    <w:tmpl w:val="44D4E8F6"/>
    <w:lvl w:ilvl="0" w:tplc="47783B9C">
      <w:start w:val="1"/>
      <w:numFmt w:val="decimal"/>
      <w:lvlText w:val="%1."/>
      <w:lvlJc w:val="left"/>
      <w:pPr>
        <w:ind w:left="2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5">
    <w:nsid w:val="472D4325"/>
    <w:multiLevelType w:val="multilevel"/>
    <w:tmpl w:val="62165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AF67511"/>
    <w:multiLevelType w:val="multilevel"/>
    <w:tmpl w:val="48600D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B6E6E02"/>
    <w:multiLevelType w:val="hybridMultilevel"/>
    <w:tmpl w:val="F34EB744"/>
    <w:lvl w:ilvl="0" w:tplc="601C7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784E34"/>
    <w:multiLevelType w:val="multilevel"/>
    <w:tmpl w:val="DB90C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9">
    <w:nsid w:val="514E5F2E"/>
    <w:multiLevelType w:val="hybridMultilevel"/>
    <w:tmpl w:val="7A66010A"/>
    <w:lvl w:ilvl="0" w:tplc="110C6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543A42"/>
    <w:multiLevelType w:val="hybridMultilevel"/>
    <w:tmpl w:val="7C9C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4626B"/>
    <w:multiLevelType w:val="hybridMultilevel"/>
    <w:tmpl w:val="01B25390"/>
    <w:lvl w:ilvl="0" w:tplc="110C6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7F314B1"/>
    <w:multiLevelType w:val="hybridMultilevel"/>
    <w:tmpl w:val="F60854C0"/>
    <w:lvl w:ilvl="0" w:tplc="110C6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43E4D19"/>
    <w:multiLevelType w:val="hybridMultilevel"/>
    <w:tmpl w:val="208CDE9C"/>
    <w:lvl w:ilvl="0" w:tplc="7280FC8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987ADC"/>
    <w:multiLevelType w:val="hybridMultilevel"/>
    <w:tmpl w:val="4B38F870"/>
    <w:lvl w:ilvl="0" w:tplc="110C6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EE32913"/>
    <w:multiLevelType w:val="multilevel"/>
    <w:tmpl w:val="11FC72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2"/>
  </w:num>
  <w:num w:numId="5">
    <w:abstractNumId w:val="11"/>
  </w:num>
  <w:num w:numId="6">
    <w:abstractNumId w:val="14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10"/>
  </w:num>
  <w:num w:numId="13">
    <w:abstractNumId w:val="15"/>
  </w:num>
  <w:num w:numId="14">
    <w:abstractNumId w:val="13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91"/>
    <w:rsid w:val="00005014"/>
    <w:rsid w:val="00010AAF"/>
    <w:rsid w:val="00017402"/>
    <w:rsid w:val="000436C6"/>
    <w:rsid w:val="0004467B"/>
    <w:rsid w:val="00055D7A"/>
    <w:rsid w:val="00065EBF"/>
    <w:rsid w:val="00066460"/>
    <w:rsid w:val="000811A8"/>
    <w:rsid w:val="00081B82"/>
    <w:rsid w:val="00093DDE"/>
    <w:rsid w:val="000A132A"/>
    <w:rsid w:val="000A368E"/>
    <w:rsid w:val="000B68CA"/>
    <w:rsid w:val="000E0AE3"/>
    <w:rsid w:val="000E4709"/>
    <w:rsid w:val="000F4B39"/>
    <w:rsid w:val="000F5D4C"/>
    <w:rsid w:val="00111BF2"/>
    <w:rsid w:val="00120791"/>
    <w:rsid w:val="00133F4F"/>
    <w:rsid w:val="00143FE3"/>
    <w:rsid w:val="001556EC"/>
    <w:rsid w:val="0016291D"/>
    <w:rsid w:val="0017600E"/>
    <w:rsid w:val="00187E5E"/>
    <w:rsid w:val="001A2110"/>
    <w:rsid w:val="001C012E"/>
    <w:rsid w:val="001C0720"/>
    <w:rsid w:val="001D452F"/>
    <w:rsid w:val="002067B9"/>
    <w:rsid w:val="00210289"/>
    <w:rsid w:val="00215290"/>
    <w:rsid w:val="00221AB3"/>
    <w:rsid w:val="002244E6"/>
    <w:rsid w:val="0022619F"/>
    <w:rsid w:val="002312E0"/>
    <w:rsid w:val="002414B6"/>
    <w:rsid w:val="00247BEC"/>
    <w:rsid w:val="002518ED"/>
    <w:rsid w:val="00256801"/>
    <w:rsid w:val="00257EE0"/>
    <w:rsid w:val="00257F0A"/>
    <w:rsid w:val="00271338"/>
    <w:rsid w:val="00272642"/>
    <w:rsid w:val="00272E62"/>
    <w:rsid w:val="00281455"/>
    <w:rsid w:val="00281B65"/>
    <w:rsid w:val="00293A1D"/>
    <w:rsid w:val="002B069E"/>
    <w:rsid w:val="002C055D"/>
    <w:rsid w:val="002C12B0"/>
    <w:rsid w:val="002E3881"/>
    <w:rsid w:val="002F17D5"/>
    <w:rsid w:val="003404CA"/>
    <w:rsid w:val="00347A03"/>
    <w:rsid w:val="003718BC"/>
    <w:rsid w:val="003725D9"/>
    <w:rsid w:val="00380A41"/>
    <w:rsid w:val="00386947"/>
    <w:rsid w:val="003D0EEF"/>
    <w:rsid w:val="003E377D"/>
    <w:rsid w:val="003E4734"/>
    <w:rsid w:val="003F70BF"/>
    <w:rsid w:val="00401BF8"/>
    <w:rsid w:val="00403CE3"/>
    <w:rsid w:val="004101C5"/>
    <w:rsid w:val="0042372B"/>
    <w:rsid w:val="00436370"/>
    <w:rsid w:val="00441DB2"/>
    <w:rsid w:val="0044306C"/>
    <w:rsid w:val="00443DCD"/>
    <w:rsid w:val="0046019F"/>
    <w:rsid w:val="0046274A"/>
    <w:rsid w:val="00463511"/>
    <w:rsid w:val="00475C47"/>
    <w:rsid w:val="004831F9"/>
    <w:rsid w:val="00487574"/>
    <w:rsid w:val="00494A95"/>
    <w:rsid w:val="004A3718"/>
    <w:rsid w:val="004E5DA9"/>
    <w:rsid w:val="004F012C"/>
    <w:rsid w:val="00534F0A"/>
    <w:rsid w:val="00566AF0"/>
    <w:rsid w:val="0058286E"/>
    <w:rsid w:val="00582D78"/>
    <w:rsid w:val="00595116"/>
    <w:rsid w:val="005958F1"/>
    <w:rsid w:val="0059746F"/>
    <w:rsid w:val="005A5B03"/>
    <w:rsid w:val="005C3196"/>
    <w:rsid w:val="005C4BC6"/>
    <w:rsid w:val="005C77F4"/>
    <w:rsid w:val="005E15AA"/>
    <w:rsid w:val="005E2681"/>
    <w:rsid w:val="005F4F58"/>
    <w:rsid w:val="00602C04"/>
    <w:rsid w:val="006115BE"/>
    <w:rsid w:val="00616438"/>
    <w:rsid w:val="006173FE"/>
    <w:rsid w:val="00620BED"/>
    <w:rsid w:val="006254FD"/>
    <w:rsid w:val="006343C0"/>
    <w:rsid w:val="0064274F"/>
    <w:rsid w:val="006730BE"/>
    <w:rsid w:val="00680342"/>
    <w:rsid w:val="00681A55"/>
    <w:rsid w:val="006876E8"/>
    <w:rsid w:val="00696A48"/>
    <w:rsid w:val="00696E30"/>
    <w:rsid w:val="006A5569"/>
    <w:rsid w:val="006B1041"/>
    <w:rsid w:val="006D2AAE"/>
    <w:rsid w:val="006F306F"/>
    <w:rsid w:val="007065A0"/>
    <w:rsid w:val="007225E9"/>
    <w:rsid w:val="00724535"/>
    <w:rsid w:val="007254DD"/>
    <w:rsid w:val="00733727"/>
    <w:rsid w:val="00741D05"/>
    <w:rsid w:val="00756192"/>
    <w:rsid w:val="007571E6"/>
    <w:rsid w:val="0076409A"/>
    <w:rsid w:val="00765FC8"/>
    <w:rsid w:val="00772148"/>
    <w:rsid w:val="00781EE6"/>
    <w:rsid w:val="007827CA"/>
    <w:rsid w:val="007B3179"/>
    <w:rsid w:val="007B7833"/>
    <w:rsid w:val="007D463B"/>
    <w:rsid w:val="007D5A29"/>
    <w:rsid w:val="007D6764"/>
    <w:rsid w:val="007D7AAD"/>
    <w:rsid w:val="007F5811"/>
    <w:rsid w:val="008146BC"/>
    <w:rsid w:val="00816696"/>
    <w:rsid w:val="00822C55"/>
    <w:rsid w:val="008257B9"/>
    <w:rsid w:val="00832803"/>
    <w:rsid w:val="008559EF"/>
    <w:rsid w:val="008625A3"/>
    <w:rsid w:val="008652D8"/>
    <w:rsid w:val="008740BC"/>
    <w:rsid w:val="0087476B"/>
    <w:rsid w:val="00893051"/>
    <w:rsid w:val="008A2FB1"/>
    <w:rsid w:val="008B2802"/>
    <w:rsid w:val="008B5B20"/>
    <w:rsid w:val="008D4154"/>
    <w:rsid w:val="008E5FC9"/>
    <w:rsid w:val="009346FE"/>
    <w:rsid w:val="0094759C"/>
    <w:rsid w:val="0096207C"/>
    <w:rsid w:val="00962AD3"/>
    <w:rsid w:val="00963E1A"/>
    <w:rsid w:val="0096684F"/>
    <w:rsid w:val="009720E8"/>
    <w:rsid w:val="009744CF"/>
    <w:rsid w:val="00981355"/>
    <w:rsid w:val="00985799"/>
    <w:rsid w:val="00986F44"/>
    <w:rsid w:val="00987A4D"/>
    <w:rsid w:val="00993D77"/>
    <w:rsid w:val="009A1719"/>
    <w:rsid w:val="009A20AD"/>
    <w:rsid w:val="009A47C3"/>
    <w:rsid w:val="009B0DAA"/>
    <w:rsid w:val="009D2557"/>
    <w:rsid w:val="009E3BE7"/>
    <w:rsid w:val="009E7566"/>
    <w:rsid w:val="009F163B"/>
    <w:rsid w:val="009F4FBA"/>
    <w:rsid w:val="00A16944"/>
    <w:rsid w:val="00A274ED"/>
    <w:rsid w:val="00A67773"/>
    <w:rsid w:val="00A7112E"/>
    <w:rsid w:val="00A9245E"/>
    <w:rsid w:val="00A979CC"/>
    <w:rsid w:val="00AA4FBA"/>
    <w:rsid w:val="00AB0CBA"/>
    <w:rsid w:val="00AB0CD2"/>
    <w:rsid w:val="00AB3CFE"/>
    <w:rsid w:val="00AD2ACD"/>
    <w:rsid w:val="00AD6ECB"/>
    <w:rsid w:val="00AE2780"/>
    <w:rsid w:val="00B226A1"/>
    <w:rsid w:val="00B268ED"/>
    <w:rsid w:val="00B35225"/>
    <w:rsid w:val="00B42B50"/>
    <w:rsid w:val="00B44489"/>
    <w:rsid w:val="00B45262"/>
    <w:rsid w:val="00B52FDB"/>
    <w:rsid w:val="00B631F1"/>
    <w:rsid w:val="00B711F2"/>
    <w:rsid w:val="00B71A44"/>
    <w:rsid w:val="00B746D4"/>
    <w:rsid w:val="00B913DB"/>
    <w:rsid w:val="00BA383A"/>
    <w:rsid w:val="00BA49CC"/>
    <w:rsid w:val="00BA6932"/>
    <w:rsid w:val="00BC69C0"/>
    <w:rsid w:val="00BC6E27"/>
    <w:rsid w:val="00C16AE2"/>
    <w:rsid w:val="00C3158A"/>
    <w:rsid w:val="00C42276"/>
    <w:rsid w:val="00C620F0"/>
    <w:rsid w:val="00C6220B"/>
    <w:rsid w:val="00C8233B"/>
    <w:rsid w:val="00C93C9E"/>
    <w:rsid w:val="00CA4CDA"/>
    <w:rsid w:val="00CB0EAD"/>
    <w:rsid w:val="00CB3B24"/>
    <w:rsid w:val="00CF1385"/>
    <w:rsid w:val="00CF2664"/>
    <w:rsid w:val="00CF36D9"/>
    <w:rsid w:val="00D07412"/>
    <w:rsid w:val="00D121DD"/>
    <w:rsid w:val="00D269EC"/>
    <w:rsid w:val="00D27EC5"/>
    <w:rsid w:val="00D33499"/>
    <w:rsid w:val="00D35D32"/>
    <w:rsid w:val="00D37CC8"/>
    <w:rsid w:val="00D43E86"/>
    <w:rsid w:val="00D50D8F"/>
    <w:rsid w:val="00D60C40"/>
    <w:rsid w:val="00D72D90"/>
    <w:rsid w:val="00DA43A9"/>
    <w:rsid w:val="00DC3254"/>
    <w:rsid w:val="00DD0D68"/>
    <w:rsid w:val="00DD6EE6"/>
    <w:rsid w:val="00DE389A"/>
    <w:rsid w:val="00DF747C"/>
    <w:rsid w:val="00E01575"/>
    <w:rsid w:val="00E52C2C"/>
    <w:rsid w:val="00E53D65"/>
    <w:rsid w:val="00E560F0"/>
    <w:rsid w:val="00E719E4"/>
    <w:rsid w:val="00E7388F"/>
    <w:rsid w:val="00E743EE"/>
    <w:rsid w:val="00E74D98"/>
    <w:rsid w:val="00EA6E54"/>
    <w:rsid w:val="00EA739D"/>
    <w:rsid w:val="00EB05D1"/>
    <w:rsid w:val="00EB15E2"/>
    <w:rsid w:val="00EB2953"/>
    <w:rsid w:val="00EB336A"/>
    <w:rsid w:val="00EC0462"/>
    <w:rsid w:val="00ED56A0"/>
    <w:rsid w:val="00EE6D1F"/>
    <w:rsid w:val="00EF02D5"/>
    <w:rsid w:val="00EF1541"/>
    <w:rsid w:val="00EF37D5"/>
    <w:rsid w:val="00F2563D"/>
    <w:rsid w:val="00F27FE6"/>
    <w:rsid w:val="00F45136"/>
    <w:rsid w:val="00F47CD1"/>
    <w:rsid w:val="00F50F18"/>
    <w:rsid w:val="00F55A44"/>
    <w:rsid w:val="00F57412"/>
    <w:rsid w:val="00F61038"/>
    <w:rsid w:val="00F7483A"/>
    <w:rsid w:val="00F74F34"/>
    <w:rsid w:val="00F80EFC"/>
    <w:rsid w:val="00FA2505"/>
    <w:rsid w:val="00FC37EF"/>
    <w:rsid w:val="00FC3E14"/>
    <w:rsid w:val="00FE1151"/>
    <w:rsid w:val="00FE1C93"/>
    <w:rsid w:val="00FE226D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EF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F80EFC"/>
    <w:rPr>
      <w:rFonts w:ascii="Calibri" w:eastAsia="Calibri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8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E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12B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C12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12B0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EF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F80EFC"/>
    <w:rPr>
      <w:rFonts w:ascii="Calibri" w:eastAsia="Calibri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8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E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12B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C12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12B0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654126567512394E-2"/>
          <c:y val="6.6629789555875396E-2"/>
          <c:w val="0.89799577136191311"/>
          <c:h val="0.833958927177113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56BEBE"/>
              </a:solidFill>
            </c:spPr>
          </c:dPt>
          <c:dPt>
            <c:idx val="1"/>
            <c:invertIfNegative val="0"/>
            <c:bubble3D val="0"/>
            <c:spPr>
              <a:solidFill>
                <a:srgbClr val="56BEBE"/>
              </a:solidFill>
            </c:spPr>
          </c:dPt>
          <c:dPt>
            <c:idx val="2"/>
            <c:invertIfNegative val="0"/>
            <c:bubble3D val="0"/>
            <c:spPr>
              <a:solidFill>
                <a:srgbClr val="56BEBE"/>
              </a:solidFill>
            </c:spPr>
          </c:dPt>
          <c:dPt>
            <c:idx val="3"/>
            <c:invertIfNegative val="0"/>
            <c:bubble3D val="0"/>
            <c:spPr>
              <a:solidFill>
                <a:srgbClr val="56BEBE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 35</c:v>
                </c:pt>
                <c:pt idx="1">
                  <c:v>35-45 лет</c:v>
                </c:pt>
                <c:pt idx="2">
                  <c:v>45-55 лет</c:v>
                </c:pt>
                <c:pt idx="3">
                  <c:v>от 55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0.17499999999999999</c:v>
                </c:pt>
                <c:pt idx="1">
                  <c:v>0.41</c:v>
                </c:pt>
                <c:pt idx="2">
                  <c:v>0.28999999999999998</c:v>
                </c:pt>
                <c:pt idx="3">
                  <c:v>0.12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35</c:v>
                </c:pt>
                <c:pt idx="1">
                  <c:v>35-45 лет</c:v>
                </c:pt>
                <c:pt idx="2">
                  <c:v>45-55 лет</c:v>
                </c:pt>
                <c:pt idx="3">
                  <c:v>от 55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35</c:v>
                </c:pt>
                <c:pt idx="1">
                  <c:v>35-45 лет</c:v>
                </c:pt>
                <c:pt idx="2">
                  <c:v>45-55 лет</c:v>
                </c:pt>
                <c:pt idx="3">
                  <c:v>от 55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891840"/>
        <c:axId val="117893376"/>
      </c:barChart>
      <c:catAx>
        <c:axId val="117891840"/>
        <c:scaling>
          <c:orientation val="minMax"/>
        </c:scaling>
        <c:delete val="0"/>
        <c:axPos val="b"/>
        <c:majorTickMark val="out"/>
        <c:minorTickMark val="none"/>
        <c:tickLblPos val="nextTo"/>
        <c:crossAx val="117893376"/>
        <c:crosses val="autoZero"/>
        <c:auto val="1"/>
        <c:lblAlgn val="ctr"/>
        <c:lblOffset val="100"/>
        <c:noMultiLvlLbl val="0"/>
      </c:catAx>
      <c:valAx>
        <c:axId val="1178933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7891840"/>
        <c:crosses val="autoZero"/>
        <c:crossBetween val="between"/>
      </c:valAx>
      <c:spPr>
        <a:noFill/>
      </c:spPr>
    </c:plotArea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2023-2024 уч.г.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Представление и обощение ППО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2024-2025 уч.г.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Представление и обощение ППО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7.0000000000000007E-2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2025-2026 уч.г.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Представление и обощение ППО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557760"/>
        <c:axId val="141559296"/>
      </c:barChart>
      <c:catAx>
        <c:axId val="141557760"/>
        <c:scaling>
          <c:orientation val="minMax"/>
        </c:scaling>
        <c:delete val="0"/>
        <c:axPos val="b"/>
        <c:majorTickMark val="out"/>
        <c:minorTickMark val="none"/>
        <c:tickLblPos val="nextTo"/>
        <c:crossAx val="141559296"/>
        <c:crosses val="autoZero"/>
        <c:auto val="1"/>
        <c:lblAlgn val="ctr"/>
        <c:lblOffset val="100"/>
        <c:noMultiLvlLbl val="0"/>
      </c:catAx>
      <c:valAx>
        <c:axId val="1415592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1557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35 лет</c:v>
                </c:pt>
              </c:strCache>
            </c:strRef>
          </c:tx>
          <c:spPr>
            <a:solidFill>
              <a:srgbClr val="3820EC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ЦДО "Олимп"</c:v>
                </c:pt>
                <c:pt idx="1">
                  <c:v>СОШ №1</c:v>
                </c:pt>
                <c:pt idx="2">
                  <c:v> ДОУ №1</c:v>
                </c:pt>
                <c:pt idx="3">
                  <c:v> ДОУ №2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14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35-45 лет</c:v>
                </c:pt>
              </c:strCache>
            </c:strRef>
          </c:tx>
          <c:spPr>
            <a:solidFill>
              <a:srgbClr val="FC261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D03CBE"/>
              </a:solidFill>
            </c:spPr>
          </c:dPt>
          <c:dPt>
            <c:idx val="1"/>
            <c:invertIfNegative val="0"/>
            <c:bubble3D val="0"/>
            <c:spPr>
              <a:solidFill>
                <a:srgbClr val="D03CBE"/>
              </a:solidFill>
            </c:spPr>
          </c:dPt>
          <c:dPt>
            <c:idx val="2"/>
            <c:invertIfNegative val="0"/>
            <c:bubble3D val="0"/>
            <c:spPr>
              <a:solidFill>
                <a:srgbClr val="D03CBE"/>
              </a:solidFill>
            </c:spPr>
          </c:dPt>
          <c:dPt>
            <c:idx val="3"/>
            <c:invertIfNegative val="0"/>
            <c:bubble3D val="0"/>
            <c:spPr>
              <a:solidFill>
                <a:srgbClr val="D03CBE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ЦДО "Олимп"</c:v>
                </c:pt>
                <c:pt idx="1">
                  <c:v>СОШ №1</c:v>
                </c:pt>
                <c:pt idx="2">
                  <c:v> ДОУ №1</c:v>
                </c:pt>
                <c:pt idx="3">
                  <c:v> ДОУ №2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27</c:v>
                </c:pt>
                <c:pt idx="2">
                  <c:v>11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45- 55 лет</c:v>
                </c:pt>
              </c:strCache>
            </c:strRef>
          </c:tx>
          <c:spPr>
            <a:solidFill>
              <a:srgbClr val="862BE1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ЦДО "Олимп"</c:v>
                </c:pt>
                <c:pt idx="1">
                  <c:v>СОШ №1</c:v>
                </c:pt>
                <c:pt idx="2">
                  <c:v> ДОУ №1</c:v>
                </c:pt>
                <c:pt idx="3">
                  <c:v> ДОУ №2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13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55 и выше</c:v>
                </c:pt>
              </c:strCache>
            </c:strRef>
          </c:tx>
          <c:spPr>
            <a:solidFill>
              <a:srgbClr val="56BEBE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ЦДО "Олимп"</c:v>
                </c:pt>
                <c:pt idx="1">
                  <c:v>СОШ №1</c:v>
                </c:pt>
                <c:pt idx="2">
                  <c:v> ДОУ №1</c:v>
                </c:pt>
                <c:pt idx="3">
                  <c:v> ДОУ №2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844992"/>
        <c:axId val="139436800"/>
      </c:barChart>
      <c:catAx>
        <c:axId val="117844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436800"/>
        <c:crosses val="autoZero"/>
        <c:auto val="1"/>
        <c:lblAlgn val="ctr"/>
        <c:lblOffset val="100"/>
        <c:noMultiLvlLbl val="0"/>
      </c:catAx>
      <c:valAx>
        <c:axId val="139436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844992"/>
        <c:crosses val="autoZero"/>
        <c:crossBetween val="between"/>
      </c:valAx>
    </c:plotArea>
    <c:legend>
      <c:legendPos val="r"/>
      <c:overlay val="0"/>
      <c:spPr>
        <a:solidFill>
          <a:srgbClr val="D03CBE">
            <a:alpha val="0"/>
          </a:srgbClr>
        </a:solidFill>
      </c:spPr>
    </c:legend>
    <c:plotVisOnly val="1"/>
    <c:dispBlanksAs val="gap"/>
    <c:showDLblsOverMax val="0"/>
  </c:chart>
  <c:txPr>
    <a:bodyPr/>
    <a:lstStyle/>
    <a:p>
      <a:pPr>
        <a:defRPr>
          <a:latin typeface="Corki" pitchFamily="50" charset="-52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675524934383202E-2"/>
          <c:y val="3.6121109861267341E-2"/>
          <c:w val="0.68783482793817441"/>
          <c:h val="0.759964186474995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 2025-2026г.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3820EC"/>
              </a:solidFill>
            </c:spPr>
          </c:dPt>
          <c:dPt>
            <c:idx val="1"/>
            <c:invertIfNegative val="0"/>
            <c:bubble3D val="0"/>
            <c:spPr>
              <a:solidFill>
                <a:srgbClr val="3820EC"/>
              </a:solidFill>
            </c:spPr>
          </c:dPt>
          <c:dPt>
            <c:idx val="2"/>
            <c:invertIfNegative val="0"/>
            <c:bubble3D val="0"/>
            <c:spPr>
              <a:solidFill>
                <a:srgbClr val="3820EC"/>
              </a:solidFill>
            </c:spPr>
          </c:dPt>
          <c:dPt>
            <c:idx val="3"/>
            <c:invertIfNegative val="0"/>
            <c:bubble3D val="0"/>
            <c:spPr>
              <a:solidFill>
                <a:srgbClr val="3820EC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 СОШ №1</c:v>
                </c:pt>
                <c:pt idx="1">
                  <c:v> ДОУ №1</c:v>
                </c:pt>
                <c:pt idx="2">
                  <c:v> ЦДО "Олимп"</c:v>
                </c:pt>
                <c:pt idx="3">
                  <c:v> ДОУ №2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61</c:v>
                </c:pt>
                <c:pt idx="1">
                  <c:v>24</c:v>
                </c:pt>
                <c:pt idx="2">
                  <c:v>11</c:v>
                </c:pt>
                <c:pt idx="3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прогноз на 2025-2026 г.</c:v>
                </c:pt>
              </c:strCache>
            </c:strRef>
          </c:tx>
          <c:spPr>
            <a:solidFill>
              <a:srgbClr val="D537A8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 СОШ №1</c:v>
                </c:pt>
                <c:pt idx="1">
                  <c:v> ДОУ №1</c:v>
                </c:pt>
                <c:pt idx="2">
                  <c:v> ЦДО "Олимп"</c:v>
                </c:pt>
                <c:pt idx="3">
                  <c:v> ДОУ №2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2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451776"/>
        <c:axId val="139625600"/>
      </c:barChart>
      <c:catAx>
        <c:axId val="139451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625600"/>
        <c:crosses val="autoZero"/>
        <c:auto val="1"/>
        <c:lblAlgn val="ctr"/>
        <c:lblOffset val="100"/>
        <c:noMultiLvlLbl val="0"/>
      </c:catAx>
      <c:valAx>
        <c:axId val="139625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451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490850102070577"/>
          <c:y val="3.3063781137787213E-2"/>
          <c:w val="0.18120261009040534"/>
          <c:h val="0.4124155032768143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Corki" pitchFamily="50" charset="-52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929815918113206"/>
          <c:y val="0.10892455152127585"/>
          <c:w val="0.43884315856789413"/>
          <c:h val="0.782155641185485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аттестация 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rgbClr val="3820EC"/>
              </a:solidFill>
            </c:spPr>
          </c:dPt>
          <c:dPt>
            <c:idx val="1"/>
            <c:bubble3D val="0"/>
            <c:explosion val="2"/>
            <c:spPr>
              <a:solidFill>
                <a:srgbClr val="D537A8"/>
              </a:solidFill>
            </c:spPr>
          </c:dPt>
          <c:dPt>
            <c:idx val="2"/>
            <c:bubble3D val="0"/>
            <c:spPr>
              <a:solidFill>
                <a:srgbClr val="56BEBE"/>
              </a:solidFill>
            </c:spPr>
          </c:dPt>
          <c:dPt>
            <c:idx val="3"/>
            <c:bubble3D val="0"/>
            <c:spPr>
              <a:solidFill>
                <a:srgbClr val="862BE1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соответствие занимаемой должности</c:v>
                </c:pt>
                <c:pt idx="1">
                  <c:v>без категории</c:v>
                </c:pt>
                <c:pt idx="2">
                  <c:v>1 категория </c:v>
                </c:pt>
                <c:pt idx="3">
                  <c:v>высшая категория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0.19400000000000001</c:v>
                </c:pt>
                <c:pt idx="1">
                  <c:v>0.23200000000000001</c:v>
                </c:pt>
                <c:pt idx="2">
                  <c:v>0.32200000000000001</c:v>
                </c:pt>
                <c:pt idx="3">
                  <c:v>0.26600000000000001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latin typeface="Corki" pitchFamily="50" charset="-52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аттестация 2024-2025 уч.год</c:v>
                </c:pt>
              </c:strCache>
            </c:strRef>
          </c:tx>
          <c:dPt>
            <c:idx val="0"/>
            <c:bubble3D val="0"/>
            <c:spPr>
              <a:solidFill>
                <a:srgbClr val="3453D8"/>
              </a:solidFill>
              <a:ln>
                <a:solidFill>
                  <a:srgbClr val="EEECE1"/>
                </a:solidFill>
              </a:ln>
            </c:spPr>
          </c:dPt>
          <c:dPt>
            <c:idx val="1"/>
            <c:bubble3D val="0"/>
            <c:spPr>
              <a:solidFill>
                <a:srgbClr val="D537A8"/>
              </a:solidFill>
              <a:ln>
                <a:solidFill>
                  <a:srgbClr val="EEECE1"/>
                </a:solidFill>
              </a:ln>
            </c:spPr>
          </c:dPt>
          <c:dPt>
            <c:idx val="2"/>
            <c:bubble3D val="0"/>
            <c:spPr>
              <a:solidFill>
                <a:srgbClr val="56BEBE"/>
              </a:solidFill>
              <a:ln>
                <a:solidFill>
                  <a:srgbClr val="EEECE1"/>
                </a:solidFill>
              </a:ln>
            </c:spPr>
          </c:dPt>
          <c:dPt>
            <c:idx val="3"/>
            <c:bubble3D val="0"/>
            <c:spPr>
              <a:solidFill>
                <a:srgbClr val="862BE1"/>
              </a:solidFill>
              <a:ln>
                <a:solidFill>
                  <a:srgbClr val="EEECE1"/>
                </a:solidFill>
              </a:ln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соответствие занимаемой должности</c:v>
                </c:pt>
                <c:pt idx="1">
                  <c:v>без категории</c:v>
                </c:pt>
                <c:pt idx="2">
                  <c:v>1 категория </c:v>
                </c:pt>
                <c:pt idx="3">
                  <c:v>высшая категория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0.17</c:v>
                </c:pt>
                <c:pt idx="1">
                  <c:v>0.28000000000000003</c:v>
                </c:pt>
                <c:pt idx="2">
                  <c:v>0.28000000000000003</c:v>
                </c:pt>
                <c:pt idx="3">
                  <c:v>0.27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Corki" pitchFamily="50" charset="-52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аттестация 2024-2025 уч.год</c:v>
                </c:pt>
              </c:strCache>
            </c:strRef>
          </c:tx>
          <c:dPt>
            <c:idx val="0"/>
            <c:bubble3D val="0"/>
            <c:spPr>
              <a:solidFill>
                <a:srgbClr val="3453D8"/>
              </a:solidFill>
              <a:ln>
                <a:solidFill>
                  <a:srgbClr val="EEECE1"/>
                </a:solidFill>
              </a:ln>
            </c:spPr>
          </c:dPt>
          <c:dPt>
            <c:idx val="1"/>
            <c:bubble3D val="0"/>
            <c:spPr>
              <a:solidFill>
                <a:srgbClr val="D537A8"/>
              </a:solidFill>
              <a:ln>
                <a:solidFill>
                  <a:srgbClr val="EEECE1"/>
                </a:solidFill>
              </a:ln>
            </c:spPr>
          </c:dPt>
          <c:dPt>
            <c:idx val="2"/>
            <c:bubble3D val="0"/>
            <c:spPr>
              <a:solidFill>
                <a:srgbClr val="56BEBE"/>
              </a:solidFill>
              <a:ln>
                <a:solidFill>
                  <a:srgbClr val="EEECE1"/>
                </a:solidFill>
              </a:ln>
            </c:spPr>
          </c:dPt>
          <c:dPt>
            <c:idx val="3"/>
            <c:bubble3D val="0"/>
            <c:spPr>
              <a:solidFill>
                <a:srgbClr val="862BE1"/>
              </a:solidFill>
              <a:ln>
                <a:solidFill>
                  <a:srgbClr val="EEECE1"/>
                </a:solidFill>
              </a:ln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соответствие занимаемой должности</c:v>
                </c:pt>
                <c:pt idx="1">
                  <c:v>без категории</c:v>
                </c:pt>
                <c:pt idx="2">
                  <c:v>1 категория </c:v>
                </c:pt>
                <c:pt idx="3">
                  <c:v>высшая категория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0.21</c:v>
                </c:pt>
                <c:pt idx="1">
                  <c:v>0.23</c:v>
                </c:pt>
                <c:pt idx="2">
                  <c:v>0.28000000000000003</c:v>
                </c:pt>
                <c:pt idx="3">
                  <c:v>0.27500000000000002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latin typeface="Corki" pitchFamily="50" charset="-52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категория</c:v>
                </c:pt>
              </c:strCache>
            </c:strRef>
          </c:tx>
          <c:spPr>
            <a:solidFill>
              <a:srgbClr val="3820EC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СОШ №1</c:v>
                </c:pt>
                <c:pt idx="1">
                  <c:v> "Детский сад №1"</c:v>
                </c:pt>
                <c:pt idx="2">
                  <c:v> "Детский сад №2"</c:v>
                </c:pt>
                <c:pt idx="3">
                  <c:v> ЦДО "Олимп"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0.28999999999999998</c:v>
                </c:pt>
                <c:pt idx="1">
                  <c:v>0.38</c:v>
                </c:pt>
                <c:pt idx="2" formatCode="0%">
                  <c:v>0.2</c:v>
                </c:pt>
                <c:pt idx="3" formatCode="0%">
                  <c:v>0.08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категория</c:v>
                </c:pt>
              </c:strCache>
            </c:strRef>
          </c:tx>
          <c:spPr>
            <a:solidFill>
              <a:srgbClr val="D537A8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СОШ №1</c:v>
                </c:pt>
                <c:pt idx="1">
                  <c:v> "Детский сад №1"</c:v>
                </c:pt>
                <c:pt idx="2">
                  <c:v> "Детский сад №2"</c:v>
                </c:pt>
                <c:pt idx="3">
                  <c:v> ЦДО "Олимп"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0.33</c:v>
                </c:pt>
                <c:pt idx="1">
                  <c:v>0.28999999999999998</c:v>
                </c:pt>
                <c:pt idx="2">
                  <c:v>0.23</c:v>
                </c:pt>
                <c:pt idx="3" formatCode="0%">
                  <c:v>0.42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занимаемой должности</c:v>
                </c:pt>
              </c:strCache>
            </c:strRef>
          </c:tx>
          <c:spPr>
            <a:solidFill>
              <a:srgbClr val="56BEBE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СОШ №1</c:v>
                </c:pt>
                <c:pt idx="1">
                  <c:v> "Детский сад №1"</c:v>
                </c:pt>
                <c:pt idx="2">
                  <c:v> "Детский сад №2"</c:v>
                </c:pt>
                <c:pt idx="3">
                  <c:v> ЦДО "Олимп"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>
                  <c:v>0.17</c:v>
                </c:pt>
                <c:pt idx="1">
                  <c:v>0.17</c:v>
                </c:pt>
                <c:pt idx="2">
                  <c:v>0.33</c:v>
                </c:pt>
                <c:pt idx="3" formatCode="0%">
                  <c:v>0.17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862BE1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СОШ №1</c:v>
                </c:pt>
                <c:pt idx="1">
                  <c:v> "Детский сад №1"</c:v>
                </c:pt>
                <c:pt idx="2">
                  <c:v> "Детский сад №2"</c:v>
                </c:pt>
                <c:pt idx="3">
                  <c:v> ЦДО "Олимп"</c:v>
                </c:pt>
              </c:strCache>
            </c:strRef>
          </c:cat>
          <c:val>
            <c:numRef>
              <c:f>Лист1!$E$2:$E$5</c:f>
              <c:numCache>
                <c:formatCode>0.00%</c:formatCode>
                <c:ptCount val="4"/>
                <c:pt idx="0">
                  <c:v>0.21</c:v>
                </c:pt>
                <c:pt idx="1">
                  <c:v>0.22</c:v>
                </c:pt>
                <c:pt idx="2">
                  <c:v>0.24</c:v>
                </c:pt>
                <c:pt idx="3" formatCode="0%">
                  <c:v>0.33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006144"/>
        <c:axId val="140007680"/>
      </c:barChart>
      <c:catAx>
        <c:axId val="140006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0007680"/>
        <c:crosses val="autoZero"/>
        <c:auto val="1"/>
        <c:lblAlgn val="ctr"/>
        <c:lblOffset val="100"/>
        <c:noMultiLvlLbl val="0"/>
      </c:catAx>
      <c:valAx>
        <c:axId val="14000768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40006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noFill/>
  </c:spPr>
  <c:txPr>
    <a:bodyPr/>
    <a:lstStyle/>
    <a:p>
      <a:pPr>
        <a:defRPr>
          <a:latin typeface="Corki" pitchFamily="50" charset="-52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категория</c:v>
                </c:pt>
              </c:strCache>
            </c:strRef>
          </c:tx>
          <c:spPr>
            <a:solidFill>
              <a:srgbClr val="3820EC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СОШ №1</c:v>
                </c:pt>
                <c:pt idx="1">
                  <c:v> "Детский сад №1"</c:v>
                </c:pt>
                <c:pt idx="2">
                  <c:v>"Детский сад №2"</c:v>
                </c:pt>
                <c:pt idx="3">
                  <c:v>ЦДО "Олимп"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0.27</c:v>
                </c:pt>
                <c:pt idx="1">
                  <c:v>0.4</c:v>
                </c:pt>
                <c:pt idx="2" formatCode="0%">
                  <c:v>0.21</c:v>
                </c:pt>
                <c:pt idx="3" formatCode="0%">
                  <c:v>0.18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категория</c:v>
                </c:pt>
              </c:strCache>
            </c:strRef>
          </c:tx>
          <c:spPr>
            <a:solidFill>
              <a:srgbClr val="D537A8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СОШ №1</c:v>
                </c:pt>
                <c:pt idx="1">
                  <c:v> "Детский сад №1"</c:v>
                </c:pt>
                <c:pt idx="2">
                  <c:v>"Детский сад №2"</c:v>
                </c:pt>
                <c:pt idx="3">
                  <c:v>ЦДО "Олимп"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0.28000000000000003</c:v>
                </c:pt>
                <c:pt idx="1">
                  <c:v>0.24</c:v>
                </c:pt>
                <c:pt idx="2">
                  <c:v>0.28999999999999998</c:v>
                </c:pt>
                <c:pt idx="3" formatCode="0%">
                  <c:v>0.37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занимаемой должности</c:v>
                </c:pt>
              </c:strCache>
            </c:strRef>
          </c:tx>
          <c:spPr>
            <a:solidFill>
              <a:srgbClr val="56BEBE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СОШ №1</c:v>
                </c:pt>
                <c:pt idx="1">
                  <c:v> "Детский сад №1"</c:v>
                </c:pt>
                <c:pt idx="2">
                  <c:v>"Детский сад №2"</c:v>
                </c:pt>
                <c:pt idx="3">
                  <c:v>ЦДО "Олимп"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>
                  <c:v>0.14000000000000001</c:v>
                </c:pt>
                <c:pt idx="1">
                  <c:v>0.16</c:v>
                </c:pt>
                <c:pt idx="2">
                  <c:v>0.21</c:v>
                </c:pt>
                <c:pt idx="3" formatCode="0%">
                  <c:v>0.18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862BE1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СОШ №1</c:v>
                </c:pt>
                <c:pt idx="1">
                  <c:v> "Детский сад №1"</c:v>
                </c:pt>
                <c:pt idx="2">
                  <c:v>"Детский сад №2"</c:v>
                </c:pt>
                <c:pt idx="3">
                  <c:v>ЦДО "Олимп"</c:v>
                </c:pt>
              </c:strCache>
            </c:strRef>
          </c:cat>
          <c:val>
            <c:numRef>
              <c:f>Лист1!$E$2:$E$5</c:f>
              <c:numCache>
                <c:formatCode>0.00%</c:formatCode>
                <c:ptCount val="4"/>
                <c:pt idx="0">
                  <c:v>0.31</c:v>
                </c:pt>
                <c:pt idx="1">
                  <c:v>0.2</c:v>
                </c:pt>
                <c:pt idx="2">
                  <c:v>0.28999999999999998</c:v>
                </c:pt>
                <c:pt idx="3" formatCode="0%">
                  <c:v>0.27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457280"/>
        <c:axId val="141458816"/>
      </c:barChart>
      <c:catAx>
        <c:axId val="141457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1458816"/>
        <c:crosses val="autoZero"/>
        <c:auto val="1"/>
        <c:lblAlgn val="ctr"/>
        <c:lblOffset val="100"/>
        <c:noMultiLvlLbl val="0"/>
      </c:catAx>
      <c:valAx>
        <c:axId val="14145881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41457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Corki" pitchFamily="50" charset="-52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категория</c:v>
                </c:pt>
              </c:strCache>
            </c:strRef>
          </c:tx>
          <c:spPr>
            <a:solidFill>
              <a:srgbClr val="3820EC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Corki" pitchFamily="50" charset="-52"/>
                      </a:rPr>
                      <a:t>29%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Corki" pitchFamily="50" charset="-52"/>
                      </a:rPr>
                      <a:t>38%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 СОШ №1</c:v>
                </c:pt>
                <c:pt idx="1">
                  <c:v> "Детский сад №1"</c:v>
                </c:pt>
                <c:pt idx="2">
                  <c:v> "Детский сад №2"</c:v>
                </c:pt>
                <c:pt idx="3">
                  <c:v> ЦДО "Олимп"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0.27</c:v>
                </c:pt>
                <c:pt idx="1">
                  <c:v>0.42</c:v>
                </c:pt>
                <c:pt idx="2" formatCode="0%">
                  <c:v>0.2</c:v>
                </c:pt>
                <c:pt idx="3" formatCode="0%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категория</c:v>
                </c:pt>
              </c:strCache>
            </c:strRef>
          </c:tx>
          <c:spPr>
            <a:solidFill>
              <a:srgbClr val="D537A8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Corki" pitchFamily="50" charset="-52"/>
                      </a:rPr>
                      <a:t>33%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Corki" pitchFamily="50" charset="-52"/>
                      </a:rPr>
                      <a:t>29%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latin typeface="Corki" pitchFamily="50" charset="-52"/>
                      </a:rPr>
                      <a:t>23%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 СОШ №1</c:v>
                </c:pt>
                <c:pt idx="1">
                  <c:v> "Детский сад №1"</c:v>
                </c:pt>
                <c:pt idx="2">
                  <c:v> "Детский сад №2"</c:v>
                </c:pt>
                <c:pt idx="3">
                  <c:v> ЦДО "Олимп"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0.3</c:v>
                </c:pt>
                <c:pt idx="1">
                  <c:v>0.32</c:v>
                </c:pt>
                <c:pt idx="2">
                  <c:v>0.24</c:v>
                </c:pt>
                <c:pt idx="3" formatCode="0%">
                  <c:v>0.23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занимаемой должности</c:v>
                </c:pt>
              </c:strCache>
            </c:strRef>
          </c:tx>
          <c:spPr>
            <a:solidFill>
              <a:srgbClr val="56BEBE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Corki" pitchFamily="50" charset="-52"/>
                      </a:rPr>
                      <a:t>17%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Corki" pitchFamily="50" charset="-52"/>
                      </a:rPr>
                      <a:t>17%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latin typeface="Corki" pitchFamily="50" charset="-52"/>
                      </a:rPr>
                      <a:t>33%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 СОШ №1</c:v>
                </c:pt>
                <c:pt idx="1">
                  <c:v> "Детский сад №1"</c:v>
                </c:pt>
                <c:pt idx="2">
                  <c:v> "Детский сад №2"</c:v>
                </c:pt>
                <c:pt idx="3">
                  <c:v> ЦДО "Олимп"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>
                  <c:v>0.18</c:v>
                </c:pt>
                <c:pt idx="1">
                  <c:v>0.16</c:v>
                </c:pt>
                <c:pt idx="2">
                  <c:v>0.28000000000000003</c:v>
                </c:pt>
                <c:pt idx="3" formatCode="0%">
                  <c:v>0.31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862BE1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Corki" pitchFamily="50" charset="-52"/>
                      </a:rPr>
                      <a:t>21%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Corki" pitchFamily="50" charset="-52"/>
                      </a:rPr>
                      <a:t>22%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latin typeface="Corki" pitchFamily="50" charset="-52"/>
                      </a:rPr>
                      <a:t>24%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 СОШ №1</c:v>
                </c:pt>
                <c:pt idx="1">
                  <c:v> "Детский сад №1"</c:v>
                </c:pt>
                <c:pt idx="2">
                  <c:v> "Детский сад №2"</c:v>
                </c:pt>
                <c:pt idx="3">
                  <c:v> ЦДО "Олимп"</c:v>
                </c:pt>
              </c:strCache>
            </c:strRef>
          </c:cat>
          <c:val>
            <c:numRef>
              <c:f>Лист1!$E$2:$E$5</c:f>
              <c:numCache>
                <c:formatCode>0.00%</c:formatCode>
                <c:ptCount val="4"/>
                <c:pt idx="0">
                  <c:v>0.25</c:v>
                </c:pt>
                <c:pt idx="1">
                  <c:v>0.11</c:v>
                </c:pt>
                <c:pt idx="2">
                  <c:v>0.28000000000000003</c:v>
                </c:pt>
                <c:pt idx="3" formatCode="0%">
                  <c:v>0.23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417856"/>
        <c:axId val="141173888"/>
      </c:barChart>
      <c:catAx>
        <c:axId val="141417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1173888"/>
        <c:crosses val="autoZero"/>
        <c:auto val="1"/>
        <c:lblAlgn val="ctr"/>
        <c:lblOffset val="100"/>
        <c:noMultiLvlLbl val="0"/>
      </c:catAx>
      <c:valAx>
        <c:axId val="14117388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41417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Corki" pitchFamily="50" charset="-52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B667-7AF3-4DAF-A004-9D547B77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4614</TotalTime>
  <Pages>1</Pages>
  <Words>3791</Words>
  <Characters>21613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mito#spec#2</dc:creator>
  <cp:keywords/>
  <dc:description/>
  <cp:lastModifiedBy>mito#spec#2</cp:lastModifiedBy>
  <cp:revision>116</cp:revision>
  <cp:lastPrinted>2026-05-25T11:31:00Z</cp:lastPrinted>
  <dcterms:created xsi:type="dcterms:W3CDTF">2024-04-17T05:38:00Z</dcterms:created>
  <dcterms:modified xsi:type="dcterms:W3CDTF">2026-06-02T06:15:00Z</dcterms:modified>
</cp:coreProperties>
</file>